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E0937" w:rsidP="002E0937" w:rsidRDefault="002E0937" w14:paraId="4D8E6CB3"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p>
    <w:p w:rsidR="002E0937" w:rsidP="002E0937" w:rsidRDefault="002E0937" w14:paraId="6BECE75E"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p>
    <w:p w:rsidR="002E0937" w:rsidP="002E0937" w:rsidRDefault="002E0937" w14:paraId="7A74E0E7"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p>
    <w:p w:rsidR="002E0937" w:rsidP="002E0937" w:rsidRDefault="002E0937" w14:paraId="70E50383"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p>
    <w:p w:rsidR="002E0937" w:rsidP="002E0937" w:rsidRDefault="002E0937" w14:paraId="1CC4B3B3"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p>
    <w:p w:rsidRPr="002E0937" w:rsidR="009B23BA" w:rsidP="002E0937" w:rsidRDefault="00FF0132" w14:paraId="412E9E4A"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r w:rsidRPr="002E0937">
        <w:rPr>
          <w:rFonts w:ascii="Poppins" w:hAnsi="Poppins" w:cs="Poppins"/>
          <w:b/>
          <w:color w:val="auto"/>
          <w:spacing w:val="-10"/>
          <w:sz w:val="28"/>
          <w:szCs w:val="28"/>
          <w:lang w:val="en-AU"/>
          <w14:ligatures w14:val="standardContextual"/>
        </w:rPr>
        <w:t>Job Description – C</w:t>
      </w:r>
      <w:r w:rsidR="002E0937">
        <w:rPr>
          <w:rFonts w:ascii="Poppins" w:hAnsi="Poppins" w:cs="Poppins"/>
          <w:b/>
          <w:color w:val="auto"/>
          <w:spacing w:val="-10"/>
          <w:sz w:val="28"/>
          <w:szCs w:val="28"/>
          <w:lang w:val="en-AU"/>
          <w14:ligatures w14:val="standardContextual"/>
        </w:rPr>
        <w:t xml:space="preserve">hef de Partie </w:t>
      </w:r>
    </w:p>
    <w:p w:rsidR="009C5E6F" w:rsidRDefault="009C5E6F" w14:paraId="347B4291" w14:textId="77777777">
      <w:pPr>
        <w:rPr>
          <w:rFonts w:ascii="Poppins" w:hAnsi="Poppins" w:cs="Poppins" w:eastAsiaTheme="minorHAnsi"/>
          <w:b/>
          <w:bCs/>
          <w:color w:val="B48F49"/>
          <w:kern w:val="2"/>
          <w:sz w:val="20"/>
          <w:szCs w:val="20"/>
          <w:lang w:val="en-AU"/>
          <w14:ligatures w14:val="standardContextual"/>
        </w:rPr>
      </w:pPr>
    </w:p>
    <w:p w:rsidRPr="002E0937" w:rsidR="009B23BA" w:rsidRDefault="00FF0132" w14:paraId="77B58BAA" w14:textId="77777777">
      <w:pPr>
        <w:rPr>
          <w:rFonts w:ascii="Poppins" w:hAnsi="Poppins"/>
          <w:sz w:val="20"/>
          <w:szCs w:val="20"/>
        </w:rPr>
      </w:pPr>
      <w:r w:rsidRPr="002E0937">
        <w:rPr>
          <w:rFonts w:ascii="Poppins" w:hAnsi="Poppins" w:cs="Poppins" w:eastAsiaTheme="minorHAnsi"/>
          <w:b/>
          <w:bCs/>
          <w:color w:val="B48F49"/>
          <w:kern w:val="2"/>
          <w:sz w:val="20"/>
          <w:szCs w:val="20"/>
          <w:lang w:val="en-AU"/>
          <w14:ligatures w14:val="standardContextual"/>
        </w:rPr>
        <w:t>Document Control</w:t>
      </w:r>
      <w:r w:rsidRPr="002E0937">
        <w:rPr>
          <w:rFonts w:ascii="Poppins" w:hAnsi="Poppins"/>
          <w:sz w:val="20"/>
          <w:szCs w:val="20"/>
        </w:rPr>
        <w:br/>
      </w:r>
      <w:r w:rsidRPr="009C5E6F">
        <w:rPr>
          <w:rFonts w:ascii="Poppins" w:hAnsi="Poppins" w:cs="Poppins" w:eastAsiaTheme="minorHAnsi"/>
          <w:b/>
          <w:bCs/>
          <w:kern w:val="2"/>
          <w:sz w:val="20"/>
          <w:szCs w:val="20"/>
          <w:lang w:val="en-AU"/>
          <w14:ligatures w14:val="standardContextual"/>
        </w:rPr>
        <w:t>Position</w:t>
      </w:r>
      <w:r w:rsidRPr="002E0937">
        <w:rPr>
          <w:rFonts w:ascii="Poppins" w:hAnsi="Poppins"/>
          <w:sz w:val="20"/>
          <w:szCs w:val="20"/>
        </w:rPr>
        <w:t xml:space="preserve"> Title: Chef de Partie</w:t>
      </w:r>
      <w:r w:rsidRPr="002E0937">
        <w:rPr>
          <w:rFonts w:ascii="Poppins" w:hAnsi="Poppins"/>
          <w:sz w:val="20"/>
          <w:szCs w:val="20"/>
        </w:rPr>
        <w:br/>
      </w:r>
      <w:r w:rsidRPr="009C5E6F">
        <w:rPr>
          <w:rFonts w:ascii="Poppins" w:hAnsi="Poppins" w:cs="Poppins" w:eastAsiaTheme="minorHAnsi"/>
          <w:b/>
          <w:bCs/>
          <w:kern w:val="2"/>
          <w:sz w:val="20"/>
          <w:szCs w:val="20"/>
          <w:lang w:val="en-AU"/>
          <w14:ligatures w14:val="standardContextual"/>
        </w:rPr>
        <w:t>Department</w:t>
      </w:r>
      <w:r w:rsidRPr="002E0937">
        <w:rPr>
          <w:rFonts w:ascii="Poppins" w:hAnsi="Poppins"/>
          <w:sz w:val="20"/>
          <w:szCs w:val="20"/>
        </w:rPr>
        <w:t>: Food and Beverage</w:t>
      </w:r>
      <w:r w:rsidRPr="002E0937">
        <w:rPr>
          <w:rFonts w:ascii="Poppins" w:hAnsi="Poppins"/>
          <w:sz w:val="20"/>
          <w:szCs w:val="20"/>
        </w:rPr>
        <w:br/>
      </w:r>
      <w:r w:rsidRPr="009C5E6F">
        <w:rPr>
          <w:rFonts w:ascii="Poppins" w:hAnsi="Poppins" w:cs="Poppins" w:eastAsiaTheme="minorHAnsi"/>
          <w:b/>
          <w:bCs/>
          <w:kern w:val="2"/>
          <w:sz w:val="20"/>
          <w:szCs w:val="20"/>
          <w:lang w:val="en-AU"/>
          <w14:ligatures w14:val="standardContextual"/>
        </w:rPr>
        <w:t>Reports To</w:t>
      </w:r>
      <w:r w:rsidRPr="002E0937">
        <w:rPr>
          <w:rFonts w:ascii="Poppins" w:hAnsi="Poppins"/>
          <w:sz w:val="20"/>
          <w:szCs w:val="20"/>
        </w:rPr>
        <w:t>: Head Chef / Sous Chef</w:t>
      </w:r>
      <w:r w:rsidRPr="002E0937">
        <w:rPr>
          <w:rFonts w:ascii="Poppins" w:hAnsi="Poppins"/>
          <w:sz w:val="20"/>
          <w:szCs w:val="20"/>
        </w:rPr>
        <w:br/>
      </w:r>
      <w:r w:rsidRPr="009C5E6F">
        <w:rPr>
          <w:rFonts w:ascii="Poppins" w:hAnsi="Poppins" w:cs="Poppins" w:eastAsiaTheme="minorHAnsi"/>
          <w:b/>
          <w:bCs/>
          <w:kern w:val="2"/>
          <w:sz w:val="20"/>
          <w:szCs w:val="20"/>
          <w:lang w:val="en-AU"/>
          <w14:ligatures w14:val="standardContextual"/>
        </w:rPr>
        <w:t>Version</w:t>
      </w:r>
      <w:r w:rsidRPr="002E0937">
        <w:rPr>
          <w:rFonts w:ascii="Poppins" w:hAnsi="Poppins"/>
          <w:sz w:val="20"/>
          <w:szCs w:val="20"/>
        </w:rPr>
        <w:t>: 1.0</w:t>
      </w:r>
    </w:p>
    <w:p w:rsidRPr="002E0937" w:rsidR="009B23BA" w:rsidRDefault="00FF0132" w14:paraId="0ABBF48B" w14:textId="77777777">
      <w:pPr>
        <w:pStyle w:val="Heading2"/>
        <w:rPr>
          <w:rFonts w:ascii="Poppins" w:hAnsi="Poppins" w:cs="Poppins" w:eastAsiaTheme="minorHAnsi"/>
          <w:color w:val="B48F49"/>
          <w:kern w:val="2"/>
          <w:sz w:val="20"/>
          <w:szCs w:val="20"/>
          <w:lang w:val="en-AU"/>
          <w14:ligatures w14:val="standardContextual"/>
        </w:rPr>
      </w:pPr>
      <w:r w:rsidRPr="002E0937">
        <w:rPr>
          <w:rFonts w:ascii="Poppins" w:hAnsi="Poppins" w:cs="Poppins" w:eastAsiaTheme="minorHAnsi"/>
          <w:color w:val="B48F49"/>
          <w:kern w:val="2"/>
          <w:sz w:val="20"/>
          <w:szCs w:val="20"/>
          <w:lang w:val="en-AU"/>
          <w14:ligatures w14:val="standardContextual"/>
        </w:rPr>
        <w:t>Job Overview</w:t>
      </w:r>
    </w:p>
    <w:p w:rsidRPr="002E0937" w:rsidR="009B23BA" w:rsidRDefault="00FF0132" w14:paraId="67A12EAB" w14:textId="77777777">
      <w:pPr>
        <w:rPr>
          <w:rFonts w:ascii="Poppins" w:hAnsi="Poppins"/>
          <w:sz w:val="20"/>
          <w:szCs w:val="20"/>
        </w:rPr>
      </w:pPr>
      <w:r w:rsidRPr="002E0937">
        <w:rPr>
          <w:rFonts w:ascii="Poppins" w:hAnsi="Poppins"/>
          <w:sz w:val="20"/>
          <w:szCs w:val="20"/>
        </w:rPr>
        <w:t>The Chef de Partie is responsible for managing a specific section of the kitchen and ensuring the preparation, cooking, and presentation of dishes meet Grand Royale Group’s luxury hospitality standards. This role supports the Sous Chef and Head Chef in maintaining food quality, hygiene, and consistency while contributing to menu innovation and efficient kitchen operations. The position requires technical expertise, teamwork, and a commitment to culinary excellence.</w:t>
      </w:r>
    </w:p>
    <w:p w:rsidRPr="002E0937" w:rsidR="009B23BA" w:rsidRDefault="00FF0132" w14:paraId="2D883C79" w14:textId="77777777">
      <w:pPr>
        <w:pStyle w:val="Heading2"/>
        <w:rPr>
          <w:rFonts w:ascii="Poppins" w:hAnsi="Poppins" w:cs="Poppins" w:eastAsiaTheme="minorHAnsi"/>
          <w:color w:val="B48F49"/>
          <w:kern w:val="2"/>
          <w:sz w:val="20"/>
          <w:szCs w:val="20"/>
          <w:lang w:val="en-AU"/>
          <w14:ligatures w14:val="standardContextual"/>
        </w:rPr>
      </w:pPr>
      <w:r w:rsidRPr="002E0937">
        <w:rPr>
          <w:rFonts w:ascii="Poppins" w:hAnsi="Poppins" w:cs="Poppins" w:eastAsiaTheme="minorHAnsi"/>
          <w:color w:val="B48F49"/>
          <w:kern w:val="2"/>
          <w:sz w:val="20"/>
          <w:szCs w:val="20"/>
          <w:lang w:val="en-AU"/>
          <w14:ligatures w14:val="standardContextual"/>
        </w:rPr>
        <w:t>Key Responsibilities</w:t>
      </w:r>
    </w:p>
    <w:p w:rsidRPr="002E0937" w:rsidR="009B23BA" w:rsidP="009C5E6F" w:rsidRDefault="00FF0132" w14:paraId="5E84CC71" w14:textId="77777777">
      <w:pPr>
        <w:pStyle w:val="ListBullet"/>
        <w:numPr>
          <w:ilvl w:val="0"/>
          <w:numId w:val="0"/>
        </w:numPr>
        <w:spacing w:after="0"/>
        <w:rPr>
          <w:rFonts w:ascii="Poppins" w:hAnsi="Poppins"/>
          <w:sz w:val="20"/>
          <w:szCs w:val="20"/>
        </w:rPr>
      </w:pPr>
      <w:r w:rsidRPr="009C5E6F">
        <w:rPr>
          <w:rFonts w:ascii="Poppins" w:hAnsi="Poppins" w:cs="Poppins" w:eastAsiaTheme="minorHAnsi"/>
          <w:b/>
          <w:bCs/>
          <w:kern w:val="2"/>
          <w:sz w:val="20"/>
          <w:szCs w:val="20"/>
          <w:lang w:val="en-AU"/>
          <w14:ligatures w14:val="standardContextual"/>
        </w:rPr>
        <w:t>Food</w:t>
      </w:r>
      <w:r w:rsidRPr="002E0937">
        <w:rPr>
          <w:rFonts w:ascii="Poppins" w:hAnsi="Poppins"/>
          <w:sz w:val="20"/>
          <w:szCs w:val="20"/>
        </w:rPr>
        <w:t xml:space="preserve"> </w:t>
      </w:r>
      <w:r w:rsidRPr="009C5E6F">
        <w:rPr>
          <w:rFonts w:ascii="Poppins" w:hAnsi="Poppins" w:cs="Poppins" w:eastAsiaTheme="minorHAnsi"/>
          <w:b/>
          <w:bCs/>
          <w:kern w:val="2"/>
          <w:sz w:val="20"/>
          <w:szCs w:val="20"/>
          <w:lang w:val="en-AU"/>
          <w14:ligatures w14:val="standardContextual"/>
        </w:rPr>
        <w:t>Preparation</w:t>
      </w:r>
      <w:r w:rsidRPr="002E0937">
        <w:rPr>
          <w:rFonts w:ascii="Poppins" w:hAnsi="Poppins"/>
          <w:sz w:val="20"/>
          <w:szCs w:val="20"/>
        </w:rPr>
        <w:t xml:space="preserve"> </w:t>
      </w:r>
      <w:r w:rsidRPr="009C5E6F">
        <w:rPr>
          <w:rFonts w:ascii="Poppins" w:hAnsi="Poppins" w:cs="Poppins" w:eastAsiaTheme="minorHAnsi"/>
          <w:b/>
          <w:bCs/>
          <w:kern w:val="2"/>
          <w:sz w:val="20"/>
          <w:szCs w:val="20"/>
          <w:lang w:val="en-AU"/>
          <w14:ligatures w14:val="standardContextual"/>
        </w:rPr>
        <w:t>&amp; Service</w:t>
      </w:r>
    </w:p>
    <w:p w:rsidR="009C5E6F" w:rsidP="009C5E6F" w:rsidRDefault="00FF0132" w14:paraId="27A3E6C4" w14:textId="77777777">
      <w:pPr>
        <w:pStyle w:val="ListParagraph"/>
        <w:numPr>
          <w:ilvl w:val="0"/>
          <w:numId w:val="10"/>
        </w:numPr>
        <w:spacing w:after="0"/>
        <w:rPr>
          <w:rFonts w:ascii="Poppins" w:hAnsi="Poppins"/>
          <w:sz w:val="20"/>
          <w:szCs w:val="20"/>
        </w:rPr>
      </w:pPr>
      <w:r w:rsidRPr="009C5E6F">
        <w:rPr>
          <w:rFonts w:ascii="Poppins" w:hAnsi="Poppins"/>
          <w:sz w:val="20"/>
          <w:szCs w:val="20"/>
        </w:rPr>
        <w:t>Prepare, cook, and present dishes within your designated se</w:t>
      </w:r>
      <w:r w:rsidR="009C5E6F">
        <w:rPr>
          <w:rFonts w:ascii="Poppins" w:hAnsi="Poppins"/>
          <w:sz w:val="20"/>
          <w:szCs w:val="20"/>
        </w:rPr>
        <w:t>ction to the highest standard.</w:t>
      </w:r>
    </w:p>
    <w:p w:rsidR="009C5E6F" w:rsidP="009C5E6F" w:rsidRDefault="00FF0132" w14:paraId="55D8AD44" w14:textId="77777777">
      <w:pPr>
        <w:pStyle w:val="ListParagraph"/>
        <w:numPr>
          <w:ilvl w:val="0"/>
          <w:numId w:val="10"/>
        </w:numPr>
        <w:spacing w:after="0"/>
        <w:rPr>
          <w:rFonts w:ascii="Poppins" w:hAnsi="Poppins"/>
          <w:sz w:val="20"/>
          <w:szCs w:val="20"/>
        </w:rPr>
      </w:pPr>
      <w:r w:rsidRPr="009C5E6F">
        <w:rPr>
          <w:rFonts w:ascii="Poppins" w:hAnsi="Poppins"/>
          <w:sz w:val="20"/>
          <w:szCs w:val="20"/>
        </w:rPr>
        <w:t xml:space="preserve"> Follow recipes, portion control</w:t>
      </w:r>
      <w:r w:rsidR="009C5E6F">
        <w:rPr>
          <w:rFonts w:ascii="Poppins" w:hAnsi="Poppins"/>
          <w:sz w:val="20"/>
          <w:szCs w:val="20"/>
        </w:rPr>
        <w:t>, and presentation guidelines.</w:t>
      </w:r>
    </w:p>
    <w:p w:rsidR="009C5E6F" w:rsidP="009C5E6F" w:rsidRDefault="00FF0132" w14:paraId="747BEF27" w14:textId="77777777">
      <w:pPr>
        <w:pStyle w:val="ListParagraph"/>
        <w:numPr>
          <w:ilvl w:val="0"/>
          <w:numId w:val="10"/>
        </w:numPr>
        <w:spacing w:after="0"/>
        <w:rPr>
          <w:rFonts w:ascii="Poppins" w:hAnsi="Poppins"/>
          <w:sz w:val="20"/>
          <w:szCs w:val="20"/>
        </w:rPr>
      </w:pPr>
      <w:r w:rsidRPr="009C5E6F">
        <w:rPr>
          <w:rFonts w:ascii="Poppins" w:hAnsi="Poppins"/>
          <w:sz w:val="20"/>
          <w:szCs w:val="20"/>
        </w:rPr>
        <w:t xml:space="preserve"> Assist in menu planning, daily </w:t>
      </w:r>
      <w:r w:rsidR="009C5E6F">
        <w:rPr>
          <w:rFonts w:ascii="Poppins" w:hAnsi="Poppins"/>
          <w:sz w:val="20"/>
          <w:szCs w:val="20"/>
        </w:rPr>
        <w:t>specials, and seasonal dishes.</w:t>
      </w:r>
    </w:p>
    <w:p w:rsidR="009B23BA" w:rsidP="009C5E6F" w:rsidRDefault="00FF0132" w14:paraId="5192A91F" w14:textId="77777777">
      <w:pPr>
        <w:pStyle w:val="ListParagraph"/>
        <w:numPr>
          <w:ilvl w:val="0"/>
          <w:numId w:val="10"/>
        </w:numPr>
        <w:spacing w:after="0"/>
        <w:rPr>
          <w:rFonts w:ascii="Poppins" w:hAnsi="Poppins"/>
          <w:sz w:val="20"/>
          <w:szCs w:val="20"/>
        </w:rPr>
      </w:pPr>
      <w:r w:rsidRPr="009C5E6F">
        <w:rPr>
          <w:rFonts w:ascii="Poppins" w:hAnsi="Poppins"/>
          <w:sz w:val="20"/>
          <w:szCs w:val="20"/>
        </w:rPr>
        <w:t xml:space="preserve"> Ensure timely service during peak periods with consistent quality.</w:t>
      </w:r>
    </w:p>
    <w:p w:rsidRPr="009C5E6F" w:rsidR="009C5E6F" w:rsidP="009C5E6F" w:rsidRDefault="009C5E6F" w14:paraId="026EF124" w14:textId="77777777">
      <w:pPr>
        <w:pStyle w:val="ListParagraph"/>
        <w:spacing w:after="0"/>
        <w:ind w:left="837"/>
        <w:rPr>
          <w:rFonts w:ascii="Poppins" w:hAnsi="Poppins"/>
          <w:sz w:val="20"/>
          <w:szCs w:val="20"/>
        </w:rPr>
      </w:pPr>
    </w:p>
    <w:p w:rsidR="009C5E6F" w:rsidP="009C5E6F" w:rsidRDefault="00FF0132" w14:paraId="7525B49D" w14:textId="77777777">
      <w:pPr>
        <w:pStyle w:val="ListBullet"/>
        <w:numPr>
          <w:ilvl w:val="0"/>
          <w:numId w:val="0"/>
        </w:numPr>
        <w:rPr>
          <w:rFonts w:ascii="Poppins" w:hAnsi="Poppins" w:cs="Poppins" w:eastAsiaTheme="minorHAnsi"/>
          <w:b/>
          <w:bCs/>
          <w:kern w:val="2"/>
          <w:sz w:val="20"/>
          <w:szCs w:val="20"/>
          <w:lang w:val="en-AU"/>
          <w14:ligatures w14:val="standardContextual"/>
        </w:rPr>
      </w:pPr>
      <w:r w:rsidRPr="009C5E6F">
        <w:rPr>
          <w:rFonts w:ascii="Poppins" w:hAnsi="Poppins" w:cs="Poppins" w:eastAsiaTheme="minorHAnsi"/>
          <w:b/>
          <w:bCs/>
          <w:kern w:val="2"/>
          <w:sz w:val="20"/>
          <w:szCs w:val="20"/>
          <w:lang w:val="en-AU"/>
          <w14:ligatures w14:val="standardContextual"/>
        </w:rPr>
        <w:t>Kitchen Operations &amp; Efficiency</w:t>
      </w:r>
    </w:p>
    <w:p w:rsidRPr="00226E34" w:rsidR="00226E34" w:rsidP="00226E34" w:rsidRDefault="00FF0132" w14:paraId="428ED044" w14:textId="77777777">
      <w:pPr>
        <w:pStyle w:val="ListBullet"/>
        <w:numPr>
          <w:ilvl w:val="0"/>
          <w:numId w:val="11"/>
        </w:numPr>
        <w:rPr>
          <w:rFonts w:ascii="Poppins" w:hAnsi="Poppins" w:cs="Poppins" w:eastAsiaTheme="minorHAnsi"/>
          <w:b/>
          <w:bCs/>
          <w:kern w:val="2"/>
          <w:sz w:val="20"/>
          <w:szCs w:val="20"/>
          <w:lang w:val="en-AU"/>
          <w14:ligatures w14:val="standardContextual"/>
        </w:rPr>
      </w:pPr>
      <w:r w:rsidRPr="002E0937">
        <w:rPr>
          <w:rFonts w:ascii="Poppins" w:hAnsi="Poppins"/>
          <w:sz w:val="20"/>
          <w:szCs w:val="20"/>
        </w:rPr>
        <w:t xml:space="preserve">Maintain cleanliness, </w:t>
      </w:r>
      <w:proofErr w:type="spellStart"/>
      <w:r w:rsidRPr="002E0937">
        <w:rPr>
          <w:rFonts w:ascii="Poppins" w:hAnsi="Poppins"/>
          <w:sz w:val="20"/>
          <w:szCs w:val="20"/>
        </w:rPr>
        <w:t>organisation</w:t>
      </w:r>
      <w:proofErr w:type="spellEnd"/>
      <w:r w:rsidRPr="002E0937">
        <w:rPr>
          <w:rFonts w:ascii="Poppins" w:hAnsi="Poppins"/>
          <w:sz w:val="20"/>
          <w:szCs w:val="20"/>
        </w:rPr>
        <w:t>, and hy</w:t>
      </w:r>
      <w:r w:rsidR="00226E34">
        <w:rPr>
          <w:rFonts w:ascii="Poppins" w:hAnsi="Poppins"/>
          <w:sz w:val="20"/>
          <w:szCs w:val="20"/>
        </w:rPr>
        <w:t>giene within your workstation.</w:t>
      </w:r>
    </w:p>
    <w:p w:rsidRPr="00226E34" w:rsidR="00226E34" w:rsidP="00226E34" w:rsidRDefault="00FF0132" w14:paraId="7BD89A64" w14:textId="77777777">
      <w:pPr>
        <w:pStyle w:val="ListBullet"/>
        <w:numPr>
          <w:ilvl w:val="0"/>
          <w:numId w:val="11"/>
        </w:numPr>
        <w:rPr>
          <w:rFonts w:ascii="Poppins" w:hAnsi="Poppins" w:cs="Poppins" w:eastAsiaTheme="minorHAnsi"/>
          <w:b/>
          <w:bCs/>
          <w:kern w:val="2"/>
          <w:sz w:val="20"/>
          <w:szCs w:val="20"/>
          <w:lang w:val="en-AU"/>
          <w14:ligatures w14:val="standardContextual"/>
        </w:rPr>
      </w:pPr>
      <w:r w:rsidRPr="002E0937">
        <w:rPr>
          <w:rFonts w:ascii="Poppins" w:hAnsi="Poppins"/>
          <w:sz w:val="20"/>
          <w:szCs w:val="20"/>
        </w:rPr>
        <w:t xml:space="preserve"> Assist in stock control, ord</w:t>
      </w:r>
      <w:r w:rsidR="00226E34">
        <w:rPr>
          <w:rFonts w:ascii="Poppins" w:hAnsi="Poppins"/>
          <w:sz w:val="20"/>
          <w:szCs w:val="20"/>
        </w:rPr>
        <w:t>ering, and inventory rotation.</w:t>
      </w:r>
    </w:p>
    <w:p w:rsidRPr="00226E34" w:rsidR="00226E34" w:rsidP="00226E34" w:rsidRDefault="00FF0132" w14:paraId="3FA7D86D" w14:textId="77777777">
      <w:pPr>
        <w:pStyle w:val="ListBullet"/>
        <w:numPr>
          <w:ilvl w:val="0"/>
          <w:numId w:val="11"/>
        </w:numPr>
        <w:rPr>
          <w:rFonts w:ascii="Poppins" w:hAnsi="Poppins" w:cs="Poppins" w:eastAsiaTheme="minorHAnsi"/>
          <w:b/>
          <w:bCs/>
          <w:kern w:val="2"/>
          <w:sz w:val="20"/>
          <w:szCs w:val="20"/>
          <w:lang w:val="en-AU"/>
          <w14:ligatures w14:val="standardContextual"/>
        </w:rPr>
      </w:pPr>
      <w:r w:rsidRPr="002E0937">
        <w:rPr>
          <w:rFonts w:ascii="Poppins" w:hAnsi="Poppins"/>
          <w:sz w:val="20"/>
          <w:szCs w:val="20"/>
        </w:rPr>
        <w:t xml:space="preserve"> Report shortages, equipment faults, o</w:t>
      </w:r>
      <w:r w:rsidR="00226E34">
        <w:rPr>
          <w:rFonts w:ascii="Poppins" w:hAnsi="Poppins"/>
          <w:sz w:val="20"/>
          <w:szCs w:val="20"/>
        </w:rPr>
        <w:t>r maintenance issues promptly.</w:t>
      </w:r>
    </w:p>
    <w:p w:rsidRPr="009C5E6F" w:rsidR="009B23BA" w:rsidP="00226E34" w:rsidRDefault="00FF0132" w14:paraId="2526AF3B" w14:textId="77777777">
      <w:pPr>
        <w:pStyle w:val="ListBullet"/>
        <w:numPr>
          <w:ilvl w:val="0"/>
          <w:numId w:val="11"/>
        </w:numPr>
        <w:rPr>
          <w:rFonts w:ascii="Poppins" w:hAnsi="Poppins" w:cs="Poppins" w:eastAsiaTheme="minorHAnsi"/>
          <w:b/>
          <w:bCs/>
          <w:kern w:val="2"/>
          <w:sz w:val="20"/>
          <w:szCs w:val="20"/>
          <w:lang w:val="en-AU"/>
          <w14:ligatures w14:val="standardContextual"/>
        </w:rPr>
      </w:pPr>
      <w:r w:rsidRPr="002E0937">
        <w:rPr>
          <w:rFonts w:ascii="Poppins" w:hAnsi="Poppins"/>
          <w:sz w:val="20"/>
          <w:szCs w:val="20"/>
        </w:rPr>
        <w:t xml:space="preserve"> Support the team in meeting service deadlines and minimising waste.</w:t>
      </w:r>
    </w:p>
    <w:p w:rsidRPr="001E52B9" w:rsidR="001E52B9" w:rsidP="59E6F022" w:rsidRDefault="001E52B9" w14:paraId="4C2A8FB2" w14:textId="3C71E439">
      <w:pPr>
        <w:pStyle w:val="ListParagraph"/>
        <w:numPr>
          <w:ilvl w:val="0"/>
          <w:numId w:val="11"/>
        </w:numPr>
        <w:rPr>
          <w:rFonts w:ascii="Poppins" w:hAnsi="Poppins"/>
          <w:sz w:val="20"/>
          <w:szCs w:val="20"/>
        </w:rPr>
      </w:pPr>
      <w:r w:rsidRPr="59E6F022" w:rsidR="00FF0132">
        <w:rPr>
          <w:rFonts w:ascii="Poppins" w:hAnsi="Poppins"/>
          <w:sz w:val="20"/>
          <w:szCs w:val="20"/>
        </w:rPr>
        <w:t xml:space="preserve">Ensure compliance with HACCP, WHS, </w:t>
      </w:r>
      <w:r w:rsidRPr="59E6F022" w:rsidR="00226E34">
        <w:rPr>
          <w:rFonts w:ascii="Poppins" w:hAnsi="Poppins"/>
          <w:sz w:val="20"/>
          <w:szCs w:val="20"/>
        </w:rPr>
        <w:t>and food handling regulations.</w:t>
      </w:r>
    </w:p>
    <w:p w:rsidR="00226E34" w:rsidP="00226E34" w:rsidRDefault="00FF0132" w14:paraId="73F6B870" w14:textId="77777777">
      <w:pPr>
        <w:pStyle w:val="ListParagraph"/>
        <w:numPr>
          <w:ilvl w:val="0"/>
          <w:numId w:val="11"/>
        </w:numPr>
        <w:rPr>
          <w:rFonts w:ascii="Poppins" w:hAnsi="Poppins"/>
          <w:sz w:val="20"/>
          <w:szCs w:val="20"/>
        </w:rPr>
      </w:pPr>
      <w:r w:rsidRPr="00226E34">
        <w:rPr>
          <w:rFonts w:ascii="Poppins" w:hAnsi="Poppins"/>
          <w:sz w:val="20"/>
          <w:szCs w:val="20"/>
        </w:rPr>
        <w:t xml:space="preserve"> Maintain temperature logs, cleaning sche</w:t>
      </w:r>
      <w:r w:rsidR="00226E34">
        <w:rPr>
          <w:rFonts w:ascii="Poppins" w:hAnsi="Poppins"/>
          <w:sz w:val="20"/>
          <w:szCs w:val="20"/>
        </w:rPr>
        <w:t>dules, and sanitation records.</w:t>
      </w:r>
    </w:p>
    <w:p w:rsidR="00226E34" w:rsidP="00226E34" w:rsidRDefault="00FF0132" w14:paraId="5B0E95E0" w14:textId="77777777">
      <w:pPr>
        <w:pStyle w:val="ListParagraph"/>
        <w:numPr>
          <w:ilvl w:val="0"/>
          <w:numId w:val="11"/>
        </w:numPr>
        <w:rPr>
          <w:rFonts w:ascii="Poppins" w:hAnsi="Poppins"/>
          <w:sz w:val="20"/>
          <w:szCs w:val="20"/>
        </w:rPr>
      </w:pPr>
      <w:r w:rsidRPr="00226E34">
        <w:rPr>
          <w:rFonts w:ascii="Poppins" w:hAnsi="Poppins"/>
          <w:sz w:val="20"/>
          <w:szCs w:val="20"/>
        </w:rPr>
        <w:t xml:space="preserve"> Adhere to kitchen policies and procedures to ensure a s</w:t>
      </w:r>
      <w:r w:rsidR="00226E34">
        <w:rPr>
          <w:rFonts w:ascii="Poppins" w:hAnsi="Poppins"/>
          <w:sz w:val="20"/>
          <w:szCs w:val="20"/>
        </w:rPr>
        <w:t>afe working environment.</w:t>
      </w:r>
    </w:p>
    <w:p w:rsidRPr="001E52B9" w:rsidR="00226E34" w:rsidP="001E52B9" w:rsidRDefault="00FF0132" w14:paraId="31CC5049" w14:textId="4CA54EDC">
      <w:pPr>
        <w:pStyle w:val="ListParagraph"/>
        <w:numPr>
          <w:ilvl w:val="0"/>
          <w:numId w:val="11"/>
        </w:numPr>
        <w:rPr>
          <w:rFonts w:ascii="Poppins" w:hAnsi="Poppins"/>
          <w:sz w:val="20"/>
          <w:szCs w:val="20"/>
        </w:rPr>
      </w:pPr>
      <w:r w:rsidRPr="59E6F022" w:rsidR="00FF0132">
        <w:rPr>
          <w:rFonts w:ascii="Poppins" w:hAnsi="Poppins"/>
          <w:sz w:val="20"/>
          <w:szCs w:val="20"/>
        </w:rPr>
        <w:t xml:space="preserve"> Participate in regular audits and hygiene inspections.</w:t>
      </w:r>
    </w:p>
    <w:p w:rsidR="59E6F022" w:rsidP="59E6F022" w:rsidRDefault="59E6F022" w14:paraId="326522EE" w14:textId="53E92537">
      <w:pPr>
        <w:pStyle w:val="ListBullet"/>
        <w:numPr>
          <w:ilvl w:val="0"/>
          <w:numId w:val="0"/>
        </w:numPr>
        <w:rPr>
          <w:rFonts w:ascii="Poppins" w:hAnsi="Poppins" w:eastAsia="Cambria" w:cs="Poppins" w:eastAsiaTheme="minorAscii"/>
          <w:b w:val="1"/>
          <w:bCs w:val="1"/>
          <w:sz w:val="20"/>
          <w:szCs w:val="20"/>
          <w:lang w:val="en-AU"/>
        </w:rPr>
      </w:pPr>
    </w:p>
    <w:p w:rsidR="59E6F022" w:rsidP="59E6F022" w:rsidRDefault="59E6F022" w14:paraId="09AC20FA" w14:textId="37F9D45D">
      <w:pPr>
        <w:pStyle w:val="ListBullet"/>
        <w:numPr>
          <w:ilvl w:val="0"/>
          <w:numId w:val="0"/>
        </w:numPr>
        <w:rPr>
          <w:rFonts w:ascii="Poppins" w:hAnsi="Poppins" w:eastAsia="Cambria" w:cs="Poppins" w:eastAsiaTheme="minorAscii"/>
          <w:b w:val="1"/>
          <w:bCs w:val="1"/>
          <w:sz w:val="20"/>
          <w:szCs w:val="20"/>
          <w:lang w:val="en-AU"/>
        </w:rPr>
      </w:pPr>
    </w:p>
    <w:p w:rsidR="59E6F022" w:rsidP="59E6F022" w:rsidRDefault="59E6F022" w14:paraId="0A3669B5" w14:textId="06198F96">
      <w:pPr>
        <w:pStyle w:val="ListBullet"/>
        <w:numPr>
          <w:ilvl w:val="0"/>
          <w:numId w:val="0"/>
        </w:numPr>
        <w:rPr>
          <w:rFonts w:ascii="Poppins" w:hAnsi="Poppins" w:eastAsia="Cambria" w:cs="Poppins" w:eastAsiaTheme="minorAscii"/>
          <w:b w:val="1"/>
          <w:bCs w:val="1"/>
          <w:sz w:val="20"/>
          <w:szCs w:val="20"/>
          <w:lang w:val="en-AU"/>
        </w:rPr>
      </w:pPr>
    </w:p>
    <w:p w:rsidR="59E6F022" w:rsidP="59E6F022" w:rsidRDefault="59E6F022" w14:paraId="39432B41" w14:textId="1C446DCC">
      <w:pPr>
        <w:pStyle w:val="ListBullet"/>
        <w:numPr>
          <w:ilvl w:val="0"/>
          <w:numId w:val="0"/>
        </w:numPr>
        <w:rPr>
          <w:rFonts w:ascii="Poppins" w:hAnsi="Poppins" w:eastAsia="Cambria" w:cs="Poppins" w:eastAsiaTheme="minorAscii"/>
          <w:b w:val="1"/>
          <w:bCs w:val="1"/>
          <w:sz w:val="20"/>
          <w:szCs w:val="20"/>
          <w:lang w:val="en-AU"/>
        </w:rPr>
      </w:pPr>
    </w:p>
    <w:p w:rsidR="59E6F022" w:rsidP="59E6F022" w:rsidRDefault="59E6F022" w14:paraId="3F69F951" w14:textId="28D288A4">
      <w:pPr>
        <w:pStyle w:val="ListBullet"/>
        <w:numPr>
          <w:ilvl w:val="0"/>
          <w:numId w:val="0"/>
        </w:numPr>
        <w:rPr>
          <w:rFonts w:ascii="Poppins" w:hAnsi="Poppins" w:eastAsia="Cambria" w:cs="Poppins" w:eastAsiaTheme="minorAscii"/>
          <w:b w:val="1"/>
          <w:bCs w:val="1"/>
          <w:sz w:val="20"/>
          <w:szCs w:val="20"/>
          <w:lang w:val="en-AU"/>
        </w:rPr>
      </w:pPr>
    </w:p>
    <w:p w:rsidR="59E6F022" w:rsidP="59E6F022" w:rsidRDefault="59E6F022" w14:paraId="3DC456B5" w14:textId="2EE71D17">
      <w:pPr>
        <w:pStyle w:val="ListBullet"/>
        <w:numPr>
          <w:ilvl w:val="0"/>
          <w:numId w:val="0"/>
        </w:numPr>
        <w:rPr>
          <w:rFonts w:ascii="Poppins" w:hAnsi="Poppins" w:eastAsia="Cambria" w:cs="Poppins" w:eastAsiaTheme="minorAscii"/>
          <w:b w:val="1"/>
          <w:bCs w:val="1"/>
          <w:sz w:val="20"/>
          <w:szCs w:val="20"/>
          <w:lang w:val="en-AU"/>
        </w:rPr>
      </w:pPr>
    </w:p>
    <w:p w:rsidR="59E6F022" w:rsidP="59E6F022" w:rsidRDefault="59E6F022" w14:paraId="127EBB47" w14:textId="4D20902E">
      <w:pPr>
        <w:pStyle w:val="ListBullet"/>
        <w:numPr>
          <w:ilvl w:val="0"/>
          <w:numId w:val="0"/>
        </w:numPr>
        <w:rPr>
          <w:rFonts w:ascii="Poppins" w:hAnsi="Poppins" w:eastAsia="Cambria" w:cs="Poppins" w:eastAsiaTheme="minorAscii"/>
          <w:b w:val="1"/>
          <w:bCs w:val="1"/>
          <w:sz w:val="20"/>
          <w:szCs w:val="20"/>
          <w:lang w:val="en-AU"/>
        </w:rPr>
      </w:pPr>
    </w:p>
    <w:p w:rsidR="59E6F022" w:rsidP="59E6F022" w:rsidRDefault="59E6F022" w14:paraId="7119F1B0" w14:textId="4FF725F5">
      <w:pPr>
        <w:pStyle w:val="ListBullet"/>
        <w:numPr>
          <w:ilvl w:val="0"/>
          <w:numId w:val="0"/>
        </w:numPr>
        <w:rPr>
          <w:rFonts w:ascii="Poppins" w:hAnsi="Poppins" w:eastAsia="Cambria" w:cs="Poppins" w:eastAsiaTheme="minorAscii"/>
          <w:b w:val="1"/>
          <w:bCs w:val="1"/>
          <w:sz w:val="20"/>
          <w:szCs w:val="20"/>
          <w:lang w:val="en-AU"/>
        </w:rPr>
      </w:pPr>
    </w:p>
    <w:p w:rsidR="59E6F022" w:rsidP="59E6F022" w:rsidRDefault="59E6F022" w14:paraId="2A3B2C85" w14:textId="47E244F6">
      <w:pPr>
        <w:pStyle w:val="ListBullet"/>
        <w:numPr>
          <w:ilvl w:val="0"/>
          <w:numId w:val="0"/>
        </w:numPr>
        <w:rPr>
          <w:rFonts w:ascii="Poppins" w:hAnsi="Poppins" w:eastAsia="Cambria" w:cs="Poppins" w:eastAsiaTheme="minorAscii"/>
          <w:b w:val="1"/>
          <w:bCs w:val="1"/>
          <w:sz w:val="20"/>
          <w:szCs w:val="20"/>
          <w:lang w:val="en-AU"/>
        </w:rPr>
      </w:pPr>
    </w:p>
    <w:p w:rsidR="59E6F022" w:rsidP="59E6F022" w:rsidRDefault="59E6F022" w14:paraId="68837B15" w14:textId="3EF36D27">
      <w:pPr>
        <w:pStyle w:val="ListBullet"/>
        <w:numPr>
          <w:ilvl w:val="0"/>
          <w:numId w:val="0"/>
        </w:numPr>
        <w:rPr>
          <w:rFonts w:ascii="Poppins" w:hAnsi="Poppins" w:eastAsia="Cambria" w:cs="Poppins" w:eastAsiaTheme="minorAscii"/>
          <w:b w:val="1"/>
          <w:bCs w:val="1"/>
          <w:sz w:val="20"/>
          <w:szCs w:val="20"/>
          <w:lang w:val="en-AU"/>
        </w:rPr>
      </w:pPr>
    </w:p>
    <w:p w:rsidR="00226E34" w:rsidP="00226E34" w:rsidRDefault="00FF0132" w14:paraId="0630C96E" w14:textId="77777777">
      <w:pPr>
        <w:pStyle w:val="ListBullet"/>
        <w:numPr>
          <w:ilvl w:val="0"/>
          <w:numId w:val="0"/>
        </w:numPr>
        <w:rPr>
          <w:rFonts w:ascii="Poppins" w:hAnsi="Poppins" w:cs="Poppins" w:eastAsiaTheme="minorHAnsi"/>
          <w:b/>
          <w:bCs/>
          <w:kern w:val="2"/>
          <w:sz w:val="20"/>
          <w:szCs w:val="20"/>
          <w:lang w:val="en-AU"/>
          <w14:ligatures w14:val="standardContextual"/>
        </w:rPr>
      </w:pPr>
      <w:r w:rsidRPr="009C5E6F">
        <w:rPr>
          <w:rFonts w:ascii="Poppins" w:hAnsi="Poppins" w:cs="Poppins" w:eastAsiaTheme="minorHAnsi"/>
          <w:b/>
          <w:bCs/>
          <w:kern w:val="2"/>
          <w:sz w:val="20"/>
          <w:szCs w:val="20"/>
          <w:lang w:val="en-AU"/>
          <w14:ligatures w14:val="standardContextual"/>
        </w:rPr>
        <w:t>Team Collaboration &amp; Training</w:t>
      </w:r>
    </w:p>
    <w:p w:rsidRPr="00226E34" w:rsidR="00226E34" w:rsidP="00226E34" w:rsidRDefault="00FF0132" w14:paraId="18AC2A53"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2E0937">
        <w:rPr>
          <w:rFonts w:ascii="Poppins" w:hAnsi="Poppins"/>
          <w:sz w:val="20"/>
          <w:szCs w:val="20"/>
        </w:rPr>
        <w:t xml:space="preserve">Work closely with other chefs and kitchen staff </w:t>
      </w:r>
      <w:r w:rsidR="00226E34">
        <w:rPr>
          <w:rFonts w:ascii="Poppins" w:hAnsi="Poppins"/>
          <w:sz w:val="20"/>
          <w:szCs w:val="20"/>
        </w:rPr>
        <w:t>to maintain smooth operations.</w:t>
      </w:r>
    </w:p>
    <w:p w:rsidRPr="00226E34" w:rsidR="00226E34" w:rsidP="00226E34" w:rsidRDefault="00FF0132" w14:paraId="1FE06FD2"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2E0937">
        <w:rPr>
          <w:rFonts w:ascii="Poppins" w:hAnsi="Poppins"/>
          <w:sz w:val="20"/>
          <w:szCs w:val="20"/>
        </w:rPr>
        <w:t xml:space="preserve"> Assist in training and mentoring Commis Chefs and kitchen ass</w:t>
      </w:r>
      <w:r w:rsidR="00226E34">
        <w:rPr>
          <w:rFonts w:ascii="Poppins" w:hAnsi="Poppins"/>
          <w:sz w:val="20"/>
          <w:szCs w:val="20"/>
        </w:rPr>
        <w:t>istants.</w:t>
      </w:r>
    </w:p>
    <w:p w:rsidRPr="00226E34" w:rsidR="00226E34" w:rsidP="00226E34" w:rsidRDefault="00FF0132" w14:paraId="002E9193"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2E0937">
        <w:rPr>
          <w:rFonts w:ascii="Poppins" w:hAnsi="Poppins"/>
          <w:sz w:val="20"/>
          <w:szCs w:val="20"/>
        </w:rPr>
        <w:t xml:space="preserve"> Support a positive a</w:t>
      </w:r>
      <w:r w:rsidR="00226E34">
        <w:rPr>
          <w:rFonts w:ascii="Poppins" w:hAnsi="Poppins"/>
          <w:sz w:val="20"/>
          <w:szCs w:val="20"/>
        </w:rPr>
        <w:t>nd respectful kitchen culture.</w:t>
      </w:r>
    </w:p>
    <w:p w:rsidRPr="00226E34" w:rsidR="009B23BA" w:rsidP="00226E34" w:rsidRDefault="00FF0132" w14:paraId="1593766B"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226E34">
        <w:rPr>
          <w:rFonts w:ascii="Poppins" w:hAnsi="Poppins"/>
          <w:sz w:val="20"/>
          <w:szCs w:val="20"/>
        </w:rPr>
        <w:t xml:space="preserve"> Communicate effectively with service teams for coordinated operations.</w:t>
      </w:r>
    </w:p>
    <w:p w:rsidRPr="002E0937" w:rsidR="009B23BA" w:rsidRDefault="00FF0132" w14:paraId="55329B52" w14:textId="77777777">
      <w:pPr>
        <w:pStyle w:val="Heading2"/>
        <w:rPr>
          <w:rFonts w:ascii="Poppins" w:hAnsi="Poppins" w:cs="Poppins" w:eastAsiaTheme="minorHAnsi"/>
          <w:color w:val="B48F49"/>
          <w:kern w:val="2"/>
          <w:sz w:val="20"/>
          <w:szCs w:val="20"/>
          <w:lang w:val="en-AU"/>
          <w14:ligatures w14:val="standardContextual"/>
        </w:rPr>
      </w:pPr>
      <w:r w:rsidRPr="002E0937">
        <w:rPr>
          <w:rFonts w:ascii="Poppins" w:hAnsi="Poppins" w:cs="Poppins" w:eastAsiaTheme="minorHAnsi"/>
          <w:color w:val="B48F49"/>
          <w:kern w:val="2"/>
          <w:sz w:val="20"/>
          <w:szCs w:val="20"/>
          <w:lang w:val="en-AU"/>
          <w14:ligatures w14:val="standardContextual"/>
        </w:rPr>
        <w:t>Qualifications and Experience</w:t>
      </w:r>
    </w:p>
    <w:p w:rsidR="00226E34" w:rsidP="00226E34" w:rsidRDefault="00FF0132" w14:paraId="117D86B1" w14:textId="77777777">
      <w:pPr>
        <w:pStyle w:val="ListParagraph"/>
        <w:numPr>
          <w:ilvl w:val="0"/>
          <w:numId w:val="13"/>
        </w:numPr>
        <w:rPr>
          <w:rFonts w:ascii="Poppins" w:hAnsi="Poppins"/>
          <w:sz w:val="20"/>
          <w:szCs w:val="20"/>
        </w:rPr>
      </w:pPr>
      <w:r w:rsidRPr="00226E34">
        <w:rPr>
          <w:rFonts w:ascii="Poppins" w:hAnsi="Poppins"/>
          <w:sz w:val="20"/>
          <w:szCs w:val="20"/>
        </w:rPr>
        <w:t>Certificate III or IV in C</w:t>
      </w:r>
      <w:r w:rsidR="00226E34">
        <w:rPr>
          <w:rFonts w:ascii="Poppins" w:hAnsi="Poppins"/>
          <w:sz w:val="20"/>
          <w:szCs w:val="20"/>
        </w:rPr>
        <w:t>ommercial Cookery (mandatory).</w:t>
      </w:r>
    </w:p>
    <w:p w:rsidR="00226E34" w:rsidP="00226E34" w:rsidRDefault="00FF0132" w14:paraId="17A5018E" w14:textId="77777777">
      <w:pPr>
        <w:pStyle w:val="ListParagraph"/>
        <w:numPr>
          <w:ilvl w:val="0"/>
          <w:numId w:val="13"/>
        </w:numPr>
        <w:rPr>
          <w:rFonts w:ascii="Poppins" w:hAnsi="Poppins"/>
          <w:sz w:val="20"/>
          <w:szCs w:val="20"/>
        </w:rPr>
      </w:pPr>
      <w:r w:rsidRPr="00226E34">
        <w:rPr>
          <w:rFonts w:ascii="Poppins" w:hAnsi="Poppins"/>
          <w:sz w:val="20"/>
          <w:szCs w:val="20"/>
        </w:rPr>
        <w:t xml:space="preserve"> Minimum 3 years’ experience in a commercial kitchen, preferably within fine</w:t>
      </w:r>
      <w:r w:rsidR="00226E34">
        <w:rPr>
          <w:rFonts w:ascii="Poppins" w:hAnsi="Poppins"/>
          <w:sz w:val="20"/>
          <w:szCs w:val="20"/>
        </w:rPr>
        <w:t xml:space="preserve"> dining or hotel environments.</w:t>
      </w:r>
    </w:p>
    <w:p w:rsidR="00226E34" w:rsidP="00226E34" w:rsidRDefault="00FF0132" w14:paraId="3039627A" w14:textId="77777777">
      <w:pPr>
        <w:pStyle w:val="ListParagraph"/>
        <w:numPr>
          <w:ilvl w:val="0"/>
          <w:numId w:val="13"/>
        </w:numPr>
        <w:rPr>
          <w:rFonts w:ascii="Poppins" w:hAnsi="Poppins"/>
          <w:sz w:val="20"/>
          <w:szCs w:val="20"/>
        </w:rPr>
      </w:pPr>
      <w:r w:rsidRPr="00226E34">
        <w:rPr>
          <w:rFonts w:ascii="Poppins" w:hAnsi="Poppins"/>
          <w:sz w:val="20"/>
          <w:szCs w:val="20"/>
        </w:rPr>
        <w:t xml:space="preserve"> Strong understanding of modern cookin</w:t>
      </w:r>
      <w:r w:rsidR="00226E34">
        <w:rPr>
          <w:rFonts w:ascii="Poppins" w:hAnsi="Poppins"/>
          <w:sz w:val="20"/>
          <w:szCs w:val="20"/>
        </w:rPr>
        <w:t>g techniques and presentation.</w:t>
      </w:r>
    </w:p>
    <w:p w:rsidR="00226E34" w:rsidP="00226E34" w:rsidRDefault="00FF0132" w14:paraId="2483BD83" w14:textId="77777777">
      <w:pPr>
        <w:pStyle w:val="ListParagraph"/>
        <w:numPr>
          <w:ilvl w:val="0"/>
          <w:numId w:val="13"/>
        </w:numPr>
        <w:rPr>
          <w:rFonts w:ascii="Poppins" w:hAnsi="Poppins"/>
          <w:sz w:val="20"/>
          <w:szCs w:val="20"/>
        </w:rPr>
      </w:pPr>
      <w:r w:rsidRPr="00226E34">
        <w:rPr>
          <w:rFonts w:ascii="Poppins" w:hAnsi="Poppins"/>
          <w:sz w:val="20"/>
          <w:szCs w:val="20"/>
        </w:rPr>
        <w:t xml:space="preserve"> Knowled</w:t>
      </w:r>
      <w:r w:rsidRPr="00226E34" w:rsidR="00226E34">
        <w:rPr>
          <w:rFonts w:ascii="Poppins" w:hAnsi="Poppins"/>
          <w:sz w:val="20"/>
          <w:szCs w:val="20"/>
        </w:rPr>
        <w:t>ge of HACCP a</w:t>
      </w:r>
      <w:r w:rsidR="00226E34">
        <w:rPr>
          <w:rFonts w:ascii="Poppins" w:hAnsi="Poppins"/>
          <w:sz w:val="20"/>
          <w:szCs w:val="20"/>
        </w:rPr>
        <w:t>nd WHS standards.</w:t>
      </w:r>
    </w:p>
    <w:p w:rsidRPr="00226E34" w:rsidR="009B23BA" w:rsidP="00226E34" w:rsidRDefault="00FF0132" w14:paraId="6D0A003C" w14:textId="77777777">
      <w:pPr>
        <w:pStyle w:val="ListParagraph"/>
        <w:numPr>
          <w:ilvl w:val="0"/>
          <w:numId w:val="13"/>
        </w:numPr>
        <w:rPr>
          <w:rFonts w:ascii="Poppins" w:hAnsi="Poppins"/>
          <w:sz w:val="20"/>
          <w:szCs w:val="20"/>
        </w:rPr>
      </w:pPr>
      <w:r w:rsidRPr="00226E34">
        <w:rPr>
          <w:rFonts w:ascii="Poppins" w:hAnsi="Poppins"/>
          <w:sz w:val="20"/>
          <w:szCs w:val="20"/>
        </w:rPr>
        <w:t xml:space="preserve"> Experience in managing a kitchen section independently.</w:t>
      </w:r>
    </w:p>
    <w:p w:rsidRPr="002E0937" w:rsidR="009B23BA" w:rsidRDefault="00FF0132" w14:paraId="33B80019" w14:textId="77777777">
      <w:pPr>
        <w:pStyle w:val="Heading2"/>
        <w:rPr>
          <w:rFonts w:ascii="Poppins" w:hAnsi="Poppins" w:cs="Poppins" w:eastAsiaTheme="minorHAnsi"/>
          <w:color w:val="B48F49"/>
          <w:kern w:val="2"/>
          <w:sz w:val="20"/>
          <w:szCs w:val="20"/>
          <w:lang w:val="en-AU"/>
          <w14:ligatures w14:val="standardContextual"/>
        </w:rPr>
      </w:pPr>
      <w:r w:rsidRPr="002E0937">
        <w:rPr>
          <w:rFonts w:ascii="Poppins" w:hAnsi="Poppins" w:cs="Poppins" w:eastAsiaTheme="minorHAnsi"/>
          <w:color w:val="B48F49"/>
          <w:kern w:val="2"/>
          <w:sz w:val="20"/>
          <w:szCs w:val="20"/>
          <w:lang w:val="en-AU"/>
          <w14:ligatures w14:val="standardContextual"/>
        </w:rPr>
        <w:t>Skills and Competencies</w:t>
      </w:r>
    </w:p>
    <w:p w:rsidR="00226E34" w:rsidP="00226E34" w:rsidRDefault="00FF0132" w14:paraId="34E89420" w14:textId="77777777">
      <w:pPr>
        <w:pStyle w:val="ListParagraph"/>
        <w:numPr>
          <w:ilvl w:val="0"/>
          <w:numId w:val="14"/>
        </w:numPr>
        <w:rPr>
          <w:rFonts w:ascii="Poppins" w:hAnsi="Poppins"/>
          <w:sz w:val="20"/>
          <w:szCs w:val="20"/>
        </w:rPr>
      </w:pPr>
      <w:r w:rsidRPr="00226E34">
        <w:rPr>
          <w:rFonts w:ascii="Poppins" w:hAnsi="Poppins"/>
          <w:sz w:val="20"/>
          <w:szCs w:val="20"/>
        </w:rPr>
        <w:t>Culinary c</w:t>
      </w:r>
      <w:r w:rsidR="00226E34">
        <w:rPr>
          <w:rFonts w:ascii="Poppins" w:hAnsi="Poppins"/>
          <w:sz w:val="20"/>
          <w:szCs w:val="20"/>
        </w:rPr>
        <w:t>reativity and technical skill.</w:t>
      </w:r>
    </w:p>
    <w:p w:rsidR="00226E34" w:rsidP="00226E34" w:rsidRDefault="00FF0132" w14:paraId="59876FAF" w14:textId="77777777">
      <w:pPr>
        <w:pStyle w:val="ListParagraph"/>
        <w:numPr>
          <w:ilvl w:val="0"/>
          <w:numId w:val="14"/>
        </w:numPr>
        <w:rPr>
          <w:rFonts w:ascii="Poppins" w:hAnsi="Poppins"/>
          <w:sz w:val="20"/>
          <w:szCs w:val="20"/>
        </w:rPr>
      </w:pPr>
      <w:r w:rsidRPr="00226E34">
        <w:rPr>
          <w:rFonts w:ascii="Poppins" w:hAnsi="Poppins"/>
          <w:sz w:val="20"/>
          <w:szCs w:val="20"/>
        </w:rPr>
        <w:t xml:space="preserve"> High attention to d</w:t>
      </w:r>
      <w:r w:rsidR="00226E34">
        <w:rPr>
          <w:rFonts w:ascii="Poppins" w:hAnsi="Poppins"/>
          <w:sz w:val="20"/>
          <w:szCs w:val="20"/>
        </w:rPr>
        <w:t>etail and quality consistency.</w:t>
      </w:r>
    </w:p>
    <w:p w:rsidR="00226E34" w:rsidP="00226E34" w:rsidRDefault="00FF0132" w14:paraId="3BD4612B" w14:textId="77777777">
      <w:pPr>
        <w:pStyle w:val="ListParagraph"/>
        <w:numPr>
          <w:ilvl w:val="0"/>
          <w:numId w:val="14"/>
        </w:numPr>
        <w:rPr>
          <w:rFonts w:ascii="Poppins" w:hAnsi="Poppins"/>
          <w:sz w:val="20"/>
          <w:szCs w:val="20"/>
        </w:rPr>
      </w:pPr>
      <w:r w:rsidRPr="00226E34">
        <w:rPr>
          <w:rFonts w:ascii="Poppins" w:hAnsi="Poppins"/>
          <w:sz w:val="20"/>
          <w:szCs w:val="20"/>
        </w:rPr>
        <w:t xml:space="preserve"> Excellent time managem</w:t>
      </w:r>
      <w:r w:rsidR="00226E34">
        <w:rPr>
          <w:rFonts w:ascii="Poppins" w:hAnsi="Poppins"/>
          <w:sz w:val="20"/>
          <w:szCs w:val="20"/>
        </w:rPr>
        <w:t xml:space="preserve">ent and </w:t>
      </w:r>
      <w:proofErr w:type="spellStart"/>
      <w:r w:rsidR="00226E34">
        <w:rPr>
          <w:rFonts w:ascii="Poppins" w:hAnsi="Poppins"/>
          <w:sz w:val="20"/>
          <w:szCs w:val="20"/>
        </w:rPr>
        <w:t>organisational</w:t>
      </w:r>
      <w:proofErr w:type="spellEnd"/>
      <w:r w:rsidR="00226E34">
        <w:rPr>
          <w:rFonts w:ascii="Poppins" w:hAnsi="Poppins"/>
          <w:sz w:val="20"/>
          <w:szCs w:val="20"/>
        </w:rPr>
        <w:t xml:space="preserve"> skills.</w:t>
      </w:r>
    </w:p>
    <w:p w:rsidR="00226E34" w:rsidP="00226E34" w:rsidRDefault="00FF0132" w14:paraId="5DA08B3B" w14:textId="77777777">
      <w:pPr>
        <w:pStyle w:val="ListParagraph"/>
        <w:numPr>
          <w:ilvl w:val="0"/>
          <w:numId w:val="14"/>
        </w:numPr>
        <w:rPr>
          <w:rFonts w:ascii="Poppins" w:hAnsi="Poppins"/>
          <w:sz w:val="20"/>
          <w:szCs w:val="20"/>
        </w:rPr>
      </w:pPr>
      <w:r w:rsidRPr="00226E34">
        <w:rPr>
          <w:rFonts w:ascii="Poppins" w:hAnsi="Poppins"/>
          <w:sz w:val="20"/>
          <w:szCs w:val="20"/>
        </w:rPr>
        <w:t xml:space="preserve"> Ability to wo</w:t>
      </w:r>
      <w:r w:rsidR="00226E34">
        <w:rPr>
          <w:rFonts w:ascii="Poppins" w:hAnsi="Poppins"/>
          <w:sz w:val="20"/>
          <w:szCs w:val="20"/>
        </w:rPr>
        <w:t>rk efficiently under pressure.</w:t>
      </w:r>
    </w:p>
    <w:p w:rsidRPr="00226E34" w:rsidR="009B23BA" w:rsidP="00226E34" w:rsidRDefault="00FF0132" w14:paraId="730A43C0" w14:textId="77777777">
      <w:pPr>
        <w:pStyle w:val="ListParagraph"/>
        <w:numPr>
          <w:ilvl w:val="0"/>
          <w:numId w:val="14"/>
        </w:numPr>
        <w:rPr>
          <w:rFonts w:ascii="Poppins" w:hAnsi="Poppins"/>
          <w:sz w:val="20"/>
          <w:szCs w:val="20"/>
        </w:rPr>
      </w:pPr>
      <w:r w:rsidRPr="00226E34">
        <w:rPr>
          <w:rFonts w:ascii="Poppins" w:hAnsi="Poppins"/>
          <w:sz w:val="20"/>
          <w:szCs w:val="20"/>
        </w:rPr>
        <w:t xml:space="preserve"> Team-oriented with strong communication skills.</w:t>
      </w:r>
    </w:p>
    <w:p w:rsidRPr="002E0937" w:rsidR="009B23BA" w:rsidRDefault="00FF0132" w14:paraId="6BD61D79" w14:textId="77777777">
      <w:pPr>
        <w:pStyle w:val="Heading2"/>
        <w:rPr>
          <w:rFonts w:ascii="Poppins" w:hAnsi="Poppins" w:cs="Poppins" w:eastAsiaTheme="minorHAnsi"/>
          <w:color w:val="B48F49"/>
          <w:kern w:val="2"/>
          <w:sz w:val="20"/>
          <w:szCs w:val="20"/>
          <w:lang w:val="en-AU"/>
          <w14:ligatures w14:val="standardContextual"/>
        </w:rPr>
      </w:pPr>
      <w:r w:rsidRPr="002E0937">
        <w:rPr>
          <w:rFonts w:ascii="Poppins" w:hAnsi="Poppins" w:cs="Poppins" w:eastAsiaTheme="minorHAnsi"/>
          <w:color w:val="B48F49"/>
          <w:kern w:val="2"/>
          <w:sz w:val="20"/>
          <w:szCs w:val="20"/>
          <w:lang w:val="en-AU"/>
          <w14:ligatures w14:val="standardContextual"/>
        </w:rPr>
        <w:t>Working Conditions</w:t>
      </w:r>
    </w:p>
    <w:p w:rsidR="009B23BA" w:rsidRDefault="00FF0132" w14:paraId="1035AD8F" w14:textId="77777777">
      <w:pPr>
        <w:rPr>
          <w:rFonts w:ascii="Poppins" w:hAnsi="Poppins" w:cs="Poppins" w:eastAsiaTheme="minorHAnsi"/>
          <w:b/>
          <w:bCs/>
          <w:color w:val="B48F49"/>
          <w:kern w:val="2"/>
          <w:sz w:val="20"/>
          <w:szCs w:val="20"/>
          <w:lang w:val="en-AU"/>
          <w14:ligatures w14:val="standardContextual"/>
        </w:rPr>
      </w:pPr>
      <w:r w:rsidRPr="002E0937">
        <w:rPr>
          <w:rFonts w:ascii="Poppins" w:hAnsi="Poppins"/>
          <w:sz w:val="20"/>
          <w:szCs w:val="20"/>
        </w:rPr>
        <w:t>This is a full-time kitchen operations role based at Grand Royale Group’s restaurants and event venues in Gold Coast, Queensland. The position involves shift work, including early mornings, evenings, weekends, and public holidays, to support daily service and event functions</w:t>
      </w:r>
      <w:r w:rsidRPr="002E0937">
        <w:rPr>
          <w:rFonts w:ascii="Poppins" w:hAnsi="Poppins" w:cs="Poppins" w:eastAsiaTheme="minorHAnsi"/>
          <w:b/>
          <w:bCs/>
          <w:color w:val="B48F49"/>
          <w:kern w:val="2"/>
          <w:sz w:val="20"/>
          <w:szCs w:val="20"/>
          <w:lang w:val="en-AU"/>
          <w14:ligatures w14:val="standardContextual"/>
        </w:rPr>
        <w:t>.</w:t>
      </w:r>
    </w:p>
    <w:p w:rsidRPr="002E0937" w:rsidR="009B23BA" w:rsidP="59E6F022" w:rsidRDefault="00FF0132" w14:paraId="76501180" w14:textId="77777777">
      <w:pPr>
        <w:pStyle w:val="Heading2"/>
        <w:rPr>
          <w:rFonts w:ascii="Poppins" w:hAnsi="Poppins" w:eastAsia="Cambria" w:cs="Poppins" w:eastAsiaTheme="minorAscii"/>
          <w:color w:val="B48F49"/>
          <w:kern w:val="2"/>
          <w:sz w:val="20"/>
          <w:szCs w:val="20"/>
          <w:lang w:val="en-AU"/>
          <w14:ligatures w14:val="standardContextual"/>
        </w:rPr>
      </w:pPr>
      <w:r w:rsidRPr="59E6F022" w:rsidR="00FF0132">
        <w:rPr>
          <w:rFonts w:ascii="Poppins" w:hAnsi="Poppins" w:eastAsia="Cambria" w:cs="Poppins" w:eastAsiaTheme="minorAscii"/>
          <w:color w:val="B48F49"/>
          <w:kern w:val="2"/>
          <w:sz w:val="20"/>
          <w:szCs w:val="20"/>
          <w:lang w:val="en-AU"/>
          <w14:ligatures w14:val="standardContextual"/>
        </w:rPr>
        <w:t>Key Performance Indicators (KPIs)</w:t>
      </w:r>
    </w:p>
    <w:p w:rsidR="00226E34" w:rsidP="00226E34" w:rsidRDefault="00FF0132" w14:paraId="78BC516F" w14:textId="77777777">
      <w:pPr>
        <w:pStyle w:val="ListParagraph"/>
        <w:numPr>
          <w:ilvl w:val="0"/>
          <w:numId w:val="15"/>
        </w:numPr>
        <w:rPr>
          <w:rFonts w:ascii="Poppins" w:hAnsi="Poppins"/>
          <w:sz w:val="20"/>
          <w:szCs w:val="20"/>
        </w:rPr>
      </w:pPr>
      <w:r w:rsidRPr="00226E34">
        <w:rPr>
          <w:rFonts w:ascii="Poppins" w:hAnsi="Poppins"/>
          <w:sz w:val="20"/>
          <w:szCs w:val="20"/>
        </w:rPr>
        <w:t>Food quality</w:t>
      </w:r>
      <w:r w:rsidR="00226E34">
        <w:rPr>
          <w:rFonts w:ascii="Poppins" w:hAnsi="Poppins"/>
          <w:sz w:val="20"/>
          <w:szCs w:val="20"/>
        </w:rPr>
        <w:t xml:space="preserve"> and presentation consistency.</w:t>
      </w:r>
    </w:p>
    <w:p w:rsidR="00226E34" w:rsidP="00226E34" w:rsidRDefault="00FF0132" w14:paraId="6B8D0BED" w14:textId="77777777">
      <w:pPr>
        <w:pStyle w:val="ListParagraph"/>
        <w:numPr>
          <w:ilvl w:val="0"/>
          <w:numId w:val="15"/>
        </w:numPr>
        <w:rPr>
          <w:rFonts w:ascii="Poppins" w:hAnsi="Poppins"/>
          <w:sz w:val="20"/>
          <w:szCs w:val="20"/>
        </w:rPr>
      </w:pPr>
      <w:r w:rsidRPr="00226E34">
        <w:rPr>
          <w:rFonts w:ascii="Poppins" w:hAnsi="Poppins"/>
          <w:sz w:val="20"/>
          <w:szCs w:val="20"/>
        </w:rPr>
        <w:t xml:space="preserve"> Compliance with</w:t>
      </w:r>
      <w:r w:rsidR="00226E34">
        <w:rPr>
          <w:rFonts w:ascii="Poppins" w:hAnsi="Poppins"/>
          <w:sz w:val="20"/>
          <w:szCs w:val="20"/>
        </w:rPr>
        <w:t xml:space="preserve"> hygiene and safety standards.</w:t>
      </w:r>
    </w:p>
    <w:p w:rsidR="00226E34" w:rsidP="00226E34" w:rsidRDefault="00FF0132" w14:paraId="1D0F8600" w14:textId="77777777">
      <w:pPr>
        <w:pStyle w:val="ListParagraph"/>
        <w:numPr>
          <w:ilvl w:val="0"/>
          <w:numId w:val="15"/>
        </w:numPr>
        <w:rPr>
          <w:rFonts w:ascii="Poppins" w:hAnsi="Poppins"/>
          <w:sz w:val="20"/>
          <w:szCs w:val="20"/>
        </w:rPr>
      </w:pPr>
      <w:r w:rsidRPr="00226E34">
        <w:rPr>
          <w:rFonts w:ascii="Poppins" w:hAnsi="Poppins"/>
          <w:sz w:val="20"/>
          <w:szCs w:val="20"/>
        </w:rPr>
        <w:t xml:space="preserve"> Efficiency in section man</w:t>
      </w:r>
      <w:r w:rsidR="00226E34">
        <w:rPr>
          <w:rFonts w:ascii="Poppins" w:hAnsi="Poppins"/>
          <w:sz w:val="20"/>
          <w:szCs w:val="20"/>
        </w:rPr>
        <w:t>agement and preparation times.</w:t>
      </w:r>
    </w:p>
    <w:p w:rsidR="00226E34" w:rsidP="00226E34" w:rsidRDefault="00FF0132" w14:paraId="77946E10" w14:textId="77777777">
      <w:pPr>
        <w:pStyle w:val="ListParagraph"/>
        <w:numPr>
          <w:ilvl w:val="0"/>
          <w:numId w:val="15"/>
        </w:numPr>
        <w:rPr>
          <w:rFonts w:ascii="Poppins" w:hAnsi="Poppins"/>
          <w:sz w:val="20"/>
          <w:szCs w:val="20"/>
        </w:rPr>
      </w:pPr>
      <w:r w:rsidRPr="00226E34">
        <w:rPr>
          <w:rFonts w:ascii="Poppins" w:hAnsi="Poppins"/>
          <w:sz w:val="20"/>
          <w:szCs w:val="20"/>
        </w:rPr>
        <w:t xml:space="preserve"> Teamwork and communication </w:t>
      </w:r>
      <w:r w:rsidR="00226E34">
        <w:rPr>
          <w:rFonts w:ascii="Poppins" w:hAnsi="Poppins"/>
          <w:sz w:val="20"/>
          <w:szCs w:val="20"/>
        </w:rPr>
        <w:t>within the kitchen.</w:t>
      </w:r>
    </w:p>
    <w:p w:rsidRPr="00226E34" w:rsidR="009B23BA" w:rsidP="00226E34" w:rsidRDefault="00FF0132" w14:paraId="144F4145" w14:textId="77777777">
      <w:pPr>
        <w:pStyle w:val="ListParagraph"/>
        <w:numPr>
          <w:ilvl w:val="0"/>
          <w:numId w:val="15"/>
        </w:numPr>
        <w:rPr>
          <w:rFonts w:ascii="Poppins" w:hAnsi="Poppins"/>
          <w:sz w:val="20"/>
          <w:szCs w:val="20"/>
        </w:rPr>
      </w:pPr>
      <w:r w:rsidRPr="00226E34">
        <w:rPr>
          <w:rFonts w:ascii="Poppins" w:hAnsi="Poppins"/>
          <w:sz w:val="20"/>
          <w:szCs w:val="20"/>
        </w:rPr>
        <w:t xml:space="preserve"> Guest satisfaction related to food experience.</w:t>
      </w:r>
    </w:p>
    <w:p w:rsidRPr="002E0937" w:rsidR="009B23BA" w:rsidRDefault="00FF0132" w14:paraId="17C575D9" w14:textId="77777777">
      <w:pPr>
        <w:pStyle w:val="Heading2"/>
        <w:rPr>
          <w:rFonts w:ascii="Poppins" w:hAnsi="Poppins" w:cs="Poppins" w:eastAsiaTheme="minorHAnsi"/>
          <w:color w:val="B48F49"/>
          <w:kern w:val="2"/>
          <w:sz w:val="20"/>
          <w:szCs w:val="20"/>
          <w:lang w:val="en-AU"/>
          <w14:ligatures w14:val="standardContextual"/>
        </w:rPr>
      </w:pPr>
      <w:r w:rsidRPr="002E0937">
        <w:rPr>
          <w:rFonts w:ascii="Poppins" w:hAnsi="Poppins" w:cs="Poppins" w:eastAsiaTheme="minorHAnsi"/>
          <w:color w:val="B48F49"/>
          <w:kern w:val="2"/>
          <w:sz w:val="20"/>
          <w:szCs w:val="20"/>
          <w:lang w:val="en-AU"/>
          <w14:ligatures w14:val="standardContextual"/>
        </w:rPr>
        <w:t>Company Values and Culture</w:t>
      </w:r>
    </w:p>
    <w:p w:rsidR="009B23BA" w:rsidRDefault="00FF0132" w14:paraId="0D46D350" w14:textId="77777777">
      <w:pPr>
        <w:rPr>
          <w:rFonts w:ascii="Poppins" w:hAnsi="Poppins"/>
          <w:sz w:val="20"/>
          <w:szCs w:val="20"/>
        </w:rPr>
      </w:pPr>
      <w:r w:rsidRPr="002E0937">
        <w:rPr>
          <w:rFonts w:ascii="Poppins" w:hAnsi="Poppins"/>
          <w:sz w:val="20"/>
          <w:szCs w:val="20"/>
        </w:rPr>
        <w:t>Grand Royale Group values innovation, craftsmanship, and teamwork in its culinary operations. The organisation fosters a culture of respect, creativity, and excellence in hospitality. The Chef de Partie plays a key role in upholding these values by delivering dishes that represent the brand’s signature quality and elegance.</w:t>
      </w:r>
    </w:p>
    <w:p w:rsidRPr="002E0937" w:rsidR="009B23BA" w:rsidRDefault="00FF0132" w14:paraId="7125507E" w14:textId="77777777">
      <w:pPr>
        <w:pStyle w:val="Heading2"/>
        <w:rPr>
          <w:rFonts w:ascii="Poppins" w:hAnsi="Poppins" w:cs="Poppins" w:eastAsiaTheme="minorHAnsi"/>
          <w:color w:val="B48F49"/>
          <w:kern w:val="2"/>
          <w:sz w:val="20"/>
          <w:szCs w:val="20"/>
          <w:lang w:val="en-AU"/>
          <w14:ligatures w14:val="standardContextual"/>
        </w:rPr>
      </w:pPr>
      <w:r w:rsidRPr="002E0937">
        <w:rPr>
          <w:rFonts w:ascii="Poppins" w:hAnsi="Poppins" w:cs="Poppins" w:eastAsiaTheme="minorHAnsi"/>
          <w:color w:val="B48F49"/>
          <w:kern w:val="2"/>
          <w:sz w:val="20"/>
          <w:szCs w:val="20"/>
          <w:lang w:val="en-AU"/>
          <w14:ligatures w14:val="standardContextual"/>
        </w:rPr>
        <w:t>Career Path</w:t>
      </w:r>
    </w:p>
    <w:p w:rsidRPr="002E0937" w:rsidR="009B23BA" w:rsidRDefault="00FF0132" w14:paraId="3F8DE6F6" w14:textId="77777777">
      <w:pPr>
        <w:rPr>
          <w:rFonts w:ascii="Poppins" w:hAnsi="Poppins"/>
          <w:sz w:val="20"/>
          <w:szCs w:val="20"/>
        </w:rPr>
      </w:pPr>
      <w:r w:rsidRPr="002E0937">
        <w:rPr>
          <w:rFonts w:ascii="Poppins" w:hAnsi="Poppins"/>
          <w:sz w:val="20"/>
          <w:szCs w:val="20"/>
        </w:rPr>
        <w:t>This role provides opportunities for career progression into positions such as Sous Chef, Head Chef, or Executive Chef within Grand Royale Group or other fine dining and luxury hospitality establishments.</w:t>
      </w:r>
    </w:p>
    <w:p w:rsidRPr="002E0937" w:rsidR="002E0937" w:rsidRDefault="002E0937" w14:paraId="41E24881" w14:textId="77777777">
      <w:pPr>
        <w:rPr>
          <w:rFonts w:ascii="Poppins" w:hAnsi="Poppins"/>
          <w:sz w:val="20"/>
          <w:szCs w:val="20"/>
        </w:rPr>
      </w:pPr>
    </w:p>
    <w:sectPr w:rsidRPr="002E0937" w:rsidR="002E0937" w:rsidSect="00034616">
      <w:headerReference w:type="default" r:id="rId8"/>
      <w:pgSz w:w="11907" w:h="16839" w:orient="portrait"/>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17FDA" w:rsidP="002E0937" w:rsidRDefault="00017FDA" w14:paraId="7D0EE225" w14:textId="77777777">
      <w:pPr>
        <w:spacing w:after="0" w:line="240" w:lineRule="auto"/>
      </w:pPr>
      <w:r>
        <w:separator/>
      </w:r>
    </w:p>
  </w:endnote>
  <w:endnote w:type="continuationSeparator" w:id="0">
    <w:p w:rsidR="00017FDA" w:rsidP="002E0937" w:rsidRDefault="00017FDA" w14:paraId="7ED3A84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17FDA" w:rsidP="002E0937" w:rsidRDefault="00017FDA" w14:paraId="251D39FB" w14:textId="77777777">
      <w:pPr>
        <w:spacing w:after="0" w:line="240" w:lineRule="auto"/>
      </w:pPr>
      <w:r>
        <w:separator/>
      </w:r>
    </w:p>
  </w:footnote>
  <w:footnote w:type="continuationSeparator" w:id="0">
    <w:p w:rsidR="00017FDA" w:rsidP="002E0937" w:rsidRDefault="00017FDA" w14:paraId="3602CBA6"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2E0937" w:rsidRDefault="002E0937" w14:paraId="306D37C6" w14:textId="77777777">
    <w:pPr>
      <w:pStyle w:val="Header"/>
    </w:pPr>
    <w:r>
      <w:rPr>
        <w:noProof/>
      </w:rPr>
      <w:drawing>
        <wp:anchor distT="0" distB="0" distL="114300" distR="114300" simplePos="0" relativeHeight="251659264" behindDoc="1" locked="0" layoutInCell="1" allowOverlap="1" wp14:anchorId="4CBDC4D9" wp14:editId="2735A435">
          <wp:simplePos x="0" y="0"/>
          <wp:positionH relativeFrom="column">
            <wp:posOffset>-1200150</wp:posOffset>
          </wp:positionH>
          <wp:positionV relativeFrom="paragraph">
            <wp:posOffset>-438150</wp:posOffset>
          </wp:positionV>
          <wp:extent cx="7886700" cy="10688320"/>
          <wp:effectExtent l="19050" t="19050" r="19050"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886700" cy="10688320"/>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hint="default" w:ascii="Symbol" w:hAnsi="Symbol"/>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hint="default" w:ascii="Symbol" w:hAnsi="Symbol"/>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hint="default" w:ascii="Symbol" w:hAnsi="Symbol"/>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hint="default" w:ascii="Symbol" w:hAnsi="Symbol"/>
      </w:rPr>
    </w:lvl>
  </w:abstractNum>
  <w:abstractNum w:abstractNumId="9" w15:restartNumberingAfterBreak="0">
    <w:nsid w:val="12AB5378"/>
    <w:multiLevelType w:val="hybridMultilevel"/>
    <w:tmpl w:val="B08ED8D4"/>
    <w:lvl w:ilvl="0" w:tplc="8FDE9E34">
      <w:start w:val="1"/>
      <w:numFmt w:val="bullet"/>
      <w:lvlText w:val=""/>
      <w:lvlJc w:val="left"/>
      <w:pPr>
        <w:ind w:left="837" w:hanging="360"/>
      </w:pPr>
      <w:rPr>
        <w:rFonts w:hint="default" w:ascii="Symbol" w:hAnsi="Symbol"/>
        <w:color w:val="B48F49"/>
      </w:rPr>
    </w:lvl>
    <w:lvl w:ilvl="1" w:tplc="04090003" w:tentative="1">
      <w:start w:val="1"/>
      <w:numFmt w:val="bullet"/>
      <w:lvlText w:val="o"/>
      <w:lvlJc w:val="left"/>
      <w:pPr>
        <w:ind w:left="1557" w:hanging="360"/>
      </w:pPr>
      <w:rPr>
        <w:rFonts w:hint="default" w:ascii="Courier New" w:hAnsi="Courier New" w:cs="Courier New"/>
      </w:rPr>
    </w:lvl>
    <w:lvl w:ilvl="2" w:tplc="04090005" w:tentative="1">
      <w:start w:val="1"/>
      <w:numFmt w:val="bullet"/>
      <w:lvlText w:val=""/>
      <w:lvlJc w:val="left"/>
      <w:pPr>
        <w:ind w:left="2277" w:hanging="360"/>
      </w:pPr>
      <w:rPr>
        <w:rFonts w:hint="default" w:ascii="Wingdings" w:hAnsi="Wingdings"/>
      </w:rPr>
    </w:lvl>
    <w:lvl w:ilvl="3" w:tplc="04090001" w:tentative="1">
      <w:start w:val="1"/>
      <w:numFmt w:val="bullet"/>
      <w:lvlText w:val=""/>
      <w:lvlJc w:val="left"/>
      <w:pPr>
        <w:ind w:left="2997" w:hanging="360"/>
      </w:pPr>
      <w:rPr>
        <w:rFonts w:hint="default" w:ascii="Symbol" w:hAnsi="Symbol"/>
      </w:rPr>
    </w:lvl>
    <w:lvl w:ilvl="4" w:tplc="04090003" w:tentative="1">
      <w:start w:val="1"/>
      <w:numFmt w:val="bullet"/>
      <w:lvlText w:val="o"/>
      <w:lvlJc w:val="left"/>
      <w:pPr>
        <w:ind w:left="3717" w:hanging="360"/>
      </w:pPr>
      <w:rPr>
        <w:rFonts w:hint="default" w:ascii="Courier New" w:hAnsi="Courier New" w:cs="Courier New"/>
      </w:rPr>
    </w:lvl>
    <w:lvl w:ilvl="5" w:tplc="04090005" w:tentative="1">
      <w:start w:val="1"/>
      <w:numFmt w:val="bullet"/>
      <w:lvlText w:val=""/>
      <w:lvlJc w:val="left"/>
      <w:pPr>
        <w:ind w:left="4437" w:hanging="360"/>
      </w:pPr>
      <w:rPr>
        <w:rFonts w:hint="default" w:ascii="Wingdings" w:hAnsi="Wingdings"/>
      </w:rPr>
    </w:lvl>
    <w:lvl w:ilvl="6" w:tplc="04090001" w:tentative="1">
      <w:start w:val="1"/>
      <w:numFmt w:val="bullet"/>
      <w:lvlText w:val=""/>
      <w:lvlJc w:val="left"/>
      <w:pPr>
        <w:ind w:left="5157" w:hanging="360"/>
      </w:pPr>
      <w:rPr>
        <w:rFonts w:hint="default" w:ascii="Symbol" w:hAnsi="Symbol"/>
      </w:rPr>
    </w:lvl>
    <w:lvl w:ilvl="7" w:tplc="04090003" w:tentative="1">
      <w:start w:val="1"/>
      <w:numFmt w:val="bullet"/>
      <w:lvlText w:val="o"/>
      <w:lvlJc w:val="left"/>
      <w:pPr>
        <w:ind w:left="5877" w:hanging="360"/>
      </w:pPr>
      <w:rPr>
        <w:rFonts w:hint="default" w:ascii="Courier New" w:hAnsi="Courier New" w:cs="Courier New"/>
      </w:rPr>
    </w:lvl>
    <w:lvl w:ilvl="8" w:tplc="04090005" w:tentative="1">
      <w:start w:val="1"/>
      <w:numFmt w:val="bullet"/>
      <w:lvlText w:val=""/>
      <w:lvlJc w:val="left"/>
      <w:pPr>
        <w:ind w:left="6597" w:hanging="360"/>
      </w:pPr>
      <w:rPr>
        <w:rFonts w:hint="default" w:ascii="Wingdings" w:hAnsi="Wingdings"/>
      </w:rPr>
    </w:lvl>
  </w:abstractNum>
  <w:abstractNum w:abstractNumId="10" w15:restartNumberingAfterBreak="0">
    <w:nsid w:val="1E11268C"/>
    <w:multiLevelType w:val="hybridMultilevel"/>
    <w:tmpl w:val="FBCE93DA"/>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325B1853"/>
    <w:multiLevelType w:val="hybridMultilevel"/>
    <w:tmpl w:val="B8C28200"/>
    <w:lvl w:ilvl="0" w:tplc="8FDE9E34">
      <w:start w:val="1"/>
      <w:numFmt w:val="bullet"/>
      <w:lvlText w:val=""/>
      <w:lvlJc w:val="left"/>
      <w:pPr>
        <w:ind w:left="837" w:hanging="360"/>
      </w:pPr>
      <w:rPr>
        <w:rFonts w:hint="default" w:ascii="Symbol" w:hAnsi="Symbol"/>
        <w:color w:val="B48F49"/>
      </w:rPr>
    </w:lvl>
    <w:lvl w:ilvl="1" w:tplc="04090003" w:tentative="1">
      <w:start w:val="1"/>
      <w:numFmt w:val="bullet"/>
      <w:lvlText w:val="o"/>
      <w:lvlJc w:val="left"/>
      <w:pPr>
        <w:ind w:left="1557" w:hanging="360"/>
      </w:pPr>
      <w:rPr>
        <w:rFonts w:hint="default" w:ascii="Courier New" w:hAnsi="Courier New" w:cs="Courier New"/>
      </w:rPr>
    </w:lvl>
    <w:lvl w:ilvl="2" w:tplc="04090005" w:tentative="1">
      <w:start w:val="1"/>
      <w:numFmt w:val="bullet"/>
      <w:lvlText w:val=""/>
      <w:lvlJc w:val="left"/>
      <w:pPr>
        <w:ind w:left="2277" w:hanging="360"/>
      </w:pPr>
      <w:rPr>
        <w:rFonts w:hint="default" w:ascii="Wingdings" w:hAnsi="Wingdings"/>
      </w:rPr>
    </w:lvl>
    <w:lvl w:ilvl="3" w:tplc="04090001" w:tentative="1">
      <w:start w:val="1"/>
      <w:numFmt w:val="bullet"/>
      <w:lvlText w:val=""/>
      <w:lvlJc w:val="left"/>
      <w:pPr>
        <w:ind w:left="2997" w:hanging="360"/>
      </w:pPr>
      <w:rPr>
        <w:rFonts w:hint="default" w:ascii="Symbol" w:hAnsi="Symbol"/>
      </w:rPr>
    </w:lvl>
    <w:lvl w:ilvl="4" w:tplc="04090003" w:tentative="1">
      <w:start w:val="1"/>
      <w:numFmt w:val="bullet"/>
      <w:lvlText w:val="o"/>
      <w:lvlJc w:val="left"/>
      <w:pPr>
        <w:ind w:left="3717" w:hanging="360"/>
      </w:pPr>
      <w:rPr>
        <w:rFonts w:hint="default" w:ascii="Courier New" w:hAnsi="Courier New" w:cs="Courier New"/>
      </w:rPr>
    </w:lvl>
    <w:lvl w:ilvl="5" w:tplc="04090005" w:tentative="1">
      <w:start w:val="1"/>
      <w:numFmt w:val="bullet"/>
      <w:lvlText w:val=""/>
      <w:lvlJc w:val="left"/>
      <w:pPr>
        <w:ind w:left="4437" w:hanging="360"/>
      </w:pPr>
      <w:rPr>
        <w:rFonts w:hint="default" w:ascii="Wingdings" w:hAnsi="Wingdings"/>
      </w:rPr>
    </w:lvl>
    <w:lvl w:ilvl="6" w:tplc="04090001" w:tentative="1">
      <w:start w:val="1"/>
      <w:numFmt w:val="bullet"/>
      <w:lvlText w:val=""/>
      <w:lvlJc w:val="left"/>
      <w:pPr>
        <w:ind w:left="5157" w:hanging="360"/>
      </w:pPr>
      <w:rPr>
        <w:rFonts w:hint="default" w:ascii="Symbol" w:hAnsi="Symbol"/>
      </w:rPr>
    </w:lvl>
    <w:lvl w:ilvl="7" w:tplc="04090003" w:tentative="1">
      <w:start w:val="1"/>
      <w:numFmt w:val="bullet"/>
      <w:lvlText w:val="o"/>
      <w:lvlJc w:val="left"/>
      <w:pPr>
        <w:ind w:left="5877" w:hanging="360"/>
      </w:pPr>
      <w:rPr>
        <w:rFonts w:hint="default" w:ascii="Courier New" w:hAnsi="Courier New" w:cs="Courier New"/>
      </w:rPr>
    </w:lvl>
    <w:lvl w:ilvl="8" w:tplc="04090005" w:tentative="1">
      <w:start w:val="1"/>
      <w:numFmt w:val="bullet"/>
      <w:lvlText w:val=""/>
      <w:lvlJc w:val="left"/>
      <w:pPr>
        <w:ind w:left="6597" w:hanging="360"/>
      </w:pPr>
      <w:rPr>
        <w:rFonts w:hint="default" w:ascii="Wingdings" w:hAnsi="Wingdings"/>
      </w:rPr>
    </w:lvl>
  </w:abstractNum>
  <w:abstractNum w:abstractNumId="12" w15:restartNumberingAfterBreak="0">
    <w:nsid w:val="38955C21"/>
    <w:multiLevelType w:val="hybridMultilevel"/>
    <w:tmpl w:val="558EAA6A"/>
    <w:lvl w:ilvl="0" w:tplc="8FDE9E34">
      <w:start w:val="1"/>
      <w:numFmt w:val="bullet"/>
      <w:lvlText w:val=""/>
      <w:lvlJc w:val="left"/>
      <w:pPr>
        <w:ind w:left="837" w:hanging="360"/>
      </w:pPr>
      <w:rPr>
        <w:rFonts w:hint="default" w:ascii="Symbol" w:hAnsi="Symbol"/>
        <w:color w:val="B48F49"/>
      </w:rPr>
    </w:lvl>
    <w:lvl w:ilvl="1" w:tplc="04090003" w:tentative="1">
      <w:start w:val="1"/>
      <w:numFmt w:val="bullet"/>
      <w:lvlText w:val="o"/>
      <w:lvlJc w:val="left"/>
      <w:pPr>
        <w:ind w:left="1557" w:hanging="360"/>
      </w:pPr>
      <w:rPr>
        <w:rFonts w:hint="default" w:ascii="Courier New" w:hAnsi="Courier New" w:cs="Courier New"/>
      </w:rPr>
    </w:lvl>
    <w:lvl w:ilvl="2" w:tplc="04090005" w:tentative="1">
      <w:start w:val="1"/>
      <w:numFmt w:val="bullet"/>
      <w:lvlText w:val=""/>
      <w:lvlJc w:val="left"/>
      <w:pPr>
        <w:ind w:left="2277" w:hanging="360"/>
      </w:pPr>
      <w:rPr>
        <w:rFonts w:hint="default" w:ascii="Wingdings" w:hAnsi="Wingdings"/>
      </w:rPr>
    </w:lvl>
    <w:lvl w:ilvl="3" w:tplc="04090001" w:tentative="1">
      <w:start w:val="1"/>
      <w:numFmt w:val="bullet"/>
      <w:lvlText w:val=""/>
      <w:lvlJc w:val="left"/>
      <w:pPr>
        <w:ind w:left="2997" w:hanging="360"/>
      </w:pPr>
      <w:rPr>
        <w:rFonts w:hint="default" w:ascii="Symbol" w:hAnsi="Symbol"/>
      </w:rPr>
    </w:lvl>
    <w:lvl w:ilvl="4" w:tplc="04090003" w:tentative="1">
      <w:start w:val="1"/>
      <w:numFmt w:val="bullet"/>
      <w:lvlText w:val="o"/>
      <w:lvlJc w:val="left"/>
      <w:pPr>
        <w:ind w:left="3717" w:hanging="360"/>
      </w:pPr>
      <w:rPr>
        <w:rFonts w:hint="default" w:ascii="Courier New" w:hAnsi="Courier New" w:cs="Courier New"/>
      </w:rPr>
    </w:lvl>
    <w:lvl w:ilvl="5" w:tplc="04090005" w:tentative="1">
      <w:start w:val="1"/>
      <w:numFmt w:val="bullet"/>
      <w:lvlText w:val=""/>
      <w:lvlJc w:val="left"/>
      <w:pPr>
        <w:ind w:left="4437" w:hanging="360"/>
      </w:pPr>
      <w:rPr>
        <w:rFonts w:hint="default" w:ascii="Wingdings" w:hAnsi="Wingdings"/>
      </w:rPr>
    </w:lvl>
    <w:lvl w:ilvl="6" w:tplc="04090001" w:tentative="1">
      <w:start w:val="1"/>
      <w:numFmt w:val="bullet"/>
      <w:lvlText w:val=""/>
      <w:lvlJc w:val="left"/>
      <w:pPr>
        <w:ind w:left="5157" w:hanging="360"/>
      </w:pPr>
      <w:rPr>
        <w:rFonts w:hint="default" w:ascii="Symbol" w:hAnsi="Symbol"/>
      </w:rPr>
    </w:lvl>
    <w:lvl w:ilvl="7" w:tplc="04090003" w:tentative="1">
      <w:start w:val="1"/>
      <w:numFmt w:val="bullet"/>
      <w:lvlText w:val="o"/>
      <w:lvlJc w:val="left"/>
      <w:pPr>
        <w:ind w:left="5877" w:hanging="360"/>
      </w:pPr>
      <w:rPr>
        <w:rFonts w:hint="default" w:ascii="Courier New" w:hAnsi="Courier New" w:cs="Courier New"/>
      </w:rPr>
    </w:lvl>
    <w:lvl w:ilvl="8" w:tplc="04090005" w:tentative="1">
      <w:start w:val="1"/>
      <w:numFmt w:val="bullet"/>
      <w:lvlText w:val=""/>
      <w:lvlJc w:val="left"/>
      <w:pPr>
        <w:ind w:left="6597" w:hanging="360"/>
      </w:pPr>
      <w:rPr>
        <w:rFonts w:hint="default" w:ascii="Wingdings" w:hAnsi="Wingdings"/>
      </w:rPr>
    </w:lvl>
  </w:abstractNum>
  <w:abstractNum w:abstractNumId="13" w15:restartNumberingAfterBreak="0">
    <w:nsid w:val="640B4F50"/>
    <w:multiLevelType w:val="hybridMultilevel"/>
    <w:tmpl w:val="D02CE36C"/>
    <w:lvl w:ilvl="0" w:tplc="8FDE9E34">
      <w:start w:val="1"/>
      <w:numFmt w:val="bullet"/>
      <w:lvlText w:val=""/>
      <w:lvlJc w:val="left"/>
      <w:pPr>
        <w:ind w:left="837" w:hanging="360"/>
      </w:pPr>
      <w:rPr>
        <w:rFonts w:hint="default" w:ascii="Symbol" w:hAnsi="Symbol"/>
        <w:color w:val="B48F49"/>
      </w:rPr>
    </w:lvl>
    <w:lvl w:ilvl="1" w:tplc="04090003" w:tentative="1">
      <w:start w:val="1"/>
      <w:numFmt w:val="bullet"/>
      <w:lvlText w:val="o"/>
      <w:lvlJc w:val="left"/>
      <w:pPr>
        <w:ind w:left="1557" w:hanging="360"/>
      </w:pPr>
      <w:rPr>
        <w:rFonts w:hint="default" w:ascii="Courier New" w:hAnsi="Courier New" w:cs="Courier New"/>
      </w:rPr>
    </w:lvl>
    <w:lvl w:ilvl="2" w:tplc="04090005" w:tentative="1">
      <w:start w:val="1"/>
      <w:numFmt w:val="bullet"/>
      <w:lvlText w:val=""/>
      <w:lvlJc w:val="left"/>
      <w:pPr>
        <w:ind w:left="2277" w:hanging="360"/>
      </w:pPr>
      <w:rPr>
        <w:rFonts w:hint="default" w:ascii="Wingdings" w:hAnsi="Wingdings"/>
      </w:rPr>
    </w:lvl>
    <w:lvl w:ilvl="3" w:tplc="04090001" w:tentative="1">
      <w:start w:val="1"/>
      <w:numFmt w:val="bullet"/>
      <w:lvlText w:val=""/>
      <w:lvlJc w:val="left"/>
      <w:pPr>
        <w:ind w:left="2997" w:hanging="360"/>
      </w:pPr>
      <w:rPr>
        <w:rFonts w:hint="default" w:ascii="Symbol" w:hAnsi="Symbol"/>
      </w:rPr>
    </w:lvl>
    <w:lvl w:ilvl="4" w:tplc="04090003" w:tentative="1">
      <w:start w:val="1"/>
      <w:numFmt w:val="bullet"/>
      <w:lvlText w:val="o"/>
      <w:lvlJc w:val="left"/>
      <w:pPr>
        <w:ind w:left="3717" w:hanging="360"/>
      </w:pPr>
      <w:rPr>
        <w:rFonts w:hint="default" w:ascii="Courier New" w:hAnsi="Courier New" w:cs="Courier New"/>
      </w:rPr>
    </w:lvl>
    <w:lvl w:ilvl="5" w:tplc="04090005" w:tentative="1">
      <w:start w:val="1"/>
      <w:numFmt w:val="bullet"/>
      <w:lvlText w:val=""/>
      <w:lvlJc w:val="left"/>
      <w:pPr>
        <w:ind w:left="4437" w:hanging="360"/>
      </w:pPr>
      <w:rPr>
        <w:rFonts w:hint="default" w:ascii="Wingdings" w:hAnsi="Wingdings"/>
      </w:rPr>
    </w:lvl>
    <w:lvl w:ilvl="6" w:tplc="04090001" w:tentative="1">
      <w:start w:val="1"/>
      <w:numFmt w:val="bullet"/>
      <w:lvlText w:val=""/>
      <w:lvlJc w:val="left"/>
      <w:pPr>
        <w:ind w:left="5157" w:hanging="360"/>
      </w:pPr>
      <w:rPr>
        <w:rFonts w:hint="default" w:ascii="Symbol" w:hAnsi="Symbol"/>
      </w:rPr>
    </w:lvl>
    <w:lvl w:ilvl="7" w:tplc="04090003" w:tentative="1">
      <w:start w:val="1"/>
      <w:numFmt w:val="bullet"/>
      <w:lvlText w:val="o"/>
      <w:lvlJc w:val="left"/>
      <w:pPr>
        <w:ind w:left="5877" w:hanging="360"/>
      </w:pPr>
      <w:rPr>
        <w:rFonts w:hint="default" w:ascii="Courier New" w:hAnsi="Courier New" w:cs="Courier New"/>
      </w:rPr>
    </w:lvl>
    <w:lvl w:ilvl="8" w:tplc="04090005" w:tentative="1">
      <w:start w:val="1"/>
      <w:numFmt w:val="bullet"/>
      <w:lvlText w:val=""/>
      <w:lvlJc w:val="left"/>
      <w:pPr>
        <w:ind w:left="6597" w:hanging="360"/>
      </w:pPr>
      <w:rPr>
        <w:rFonts w:hint="default" w:ascii="Wingdings" w:hAnsi="Wingdings"/>
      </w:rPr>
    </w:lvl>
  </w:abstractNum>
  <w:abstractNum w:abstractNumId="14" w15:restartNumberingAfterBreak="0">
    <w:nsid w:val="6B532A4D"/>
    <w:multiLevelType w:val="hybridMultilevel"/>
    <w:tmpl w:val="F924993A"/>
    <w:lvl w:ilvl="0" w:tplc="8FDE9E34">
      <w:start w:val="1"/>
      <w:numFmt w:val="bullet"/>
      <w:lvlText w:val=""/>
      <w:lvlJc w:val="left"/>
      <w:pPr>
        <w:ind w:left="837" w:hanging="360"/>
      </w:pPr>
      <w:rPr>
        <w:rFonts w:hint="default" w:ascii="Symbol" w:hAnsi="Symbol"/>
        <w:color w:val="B48F49"/>
      </w:rPr>
    </w:lvl>
    <w:lvl w:ilvl="1" w:tplc="04090003" w:tentative="1">
      <w:start w:val="1"/>
      <w:numFmt w:val="bullet"/>
      <w:lvlText w:val="o"/>
      <w:lvlJc w:val="left"/>
      <w:pPr>
        <w:ind w:left="1557" w:hanging="360"/>
      </w:pPr>
      <w:rPr>
        <w:rFonts w:hint="default" w:ascii="Courier New" w:hAnsi="Courier New" w:cs="Courier New"/>
      </w:rPr>
    </w:lvl>
    <w:lvl w:ilvl="2" w:tplc="04090005" w:tentative="1">
      <w:start w:val="1"/>
      <w:numFmt w:val="bullet"/>
      <w:lvlText w:val=""/>
      <w:lvlJc w:val="left"/>
      <w:pPr>
        <w:ind w:left="2277" w:hanging="360"/>
      </w:pPr>
      <w:rPr>
        <w:rFonts w:hint="default" w:ascii="Wingdings" w:hAnsi="Wingdings"/>
      </w:rPr>
    </w:lvl>
    <w:lvl w:ilvl="3" w:tplc="04090001" w:tentative="1">
      <w:start w:val="1"/>
      <w:numFmt w:val="bullet"/>
      <w:lvlText w:val=""/>
      <w:lvlJc w:val="left"/>
      <w:pPr>
        <w:ind w:left="2997" w:hanging="360"/>
      </w:pPr>
      <w:rPr>
        <w:rFonts w:hint="default" w:ascii="Symbol" w:hAnsi="Symbol"/>
      </w:rPr>
    </w:lvl>
    <w:lvl w:ilvl="4" w:tplc="04090003" w:tentative="1">
      <w:start w:val="1"/>
      <w:numFmt w:val="bullet"/>
      <w:lvlText w:val="o"/>
      <w:lvlJc w:val="left"/>
      <w:pPr>
        <w:ind w:left="3717" w:hanging="360"/>
      </w:pPr>
      <w:rPr>
        <w:rFonts w:hint="default" w:ascii="Courier New" w:hAnsi="Courier New" w:cs="Courier New"/>
      </w:rPr>
    </w:lvl>
    <w:lvl w:ilvl="5" w:tplc="04090005" w:tentative="1">
      <w:start w:val="1"/>
      <w:numFmt w:val="bullet"/>
      <w:lvlText w:val=""/>
      <w:lvlJc w:val="left"/>
      <w:pPr>
        <w:ind w:left="4437" w:hanging="360"/>
      </w:pPr>
      <w:rPr>
        <w:rFonts w:hint="default" w:ascii="Wingdings" w:hAnsi="Wingdings"/>
      </w:rPr>
    </w:lvl>
    <w:lvl w:ilvl="6" w:tplc="04090001" w:tentative="1">
      <w:start w:val="1"/>
      <w:numFmt w:val="bullet"/>
      <w:lvlText w:val=""/>
      <w:lvlJc w:val="left"/>
      <w:pPr>
        <w:ind w:left="5157" w:hanging="360"/>
      </w:pPr>
      <w:rPr>
        <w:rFonts w:hint="default" w:ascii="Symbol" w:hAnsi="Symbol"/>
      </w:rPr>
    </w:lvl>
    <w:lvl w:ilvl="7" w:tplc="04090003" w:tentative="1">
      <w:start w:val="1"/>
      <w:numFmt w:val="bullet"/>
      <w:lvlText w:val="o"/>
      <w:lvlJc w:val="left"/>
      <w:pPr>
        <w:ind w:left="5877" w:hanging="360"/>
      </w:pPr>
      <w:rPr>
        <w:rFonts w:hint="default" w:ascii="Courier New" w:hAnsi="Courier New" w:cs="Courier New"/>
      </w:rPr>
    </w:lvl>
    <w:lvl w:ilvl="8" w:tplc="04090005" w:tentative="1">
      <w:start w:val="1"/>
      <w:numFmt w:val="bullet"/>
      <w:lvlText w:val=""/>
      <w:lvlJc w:val="left"/>
      <w:pPr>
        <w:ind w:left="6597" w:hanging="360"/>
      </w:pPr>
      <w:rPr>
        <w:rFonts w:hint="default" w:ascii="Wingdings" w:hAnsi="Wingdings"/>
      </w:rPr>
    </w:lvl>
  </w:abstractNum>
  <w:num w:numId="1" w16cid:durableId="427195608">
    <w:abstractNumId w:val="8"/>
  </w:num>
  <w:num w:numId="2" w16cid:durableId="1118525004">
    <w:abstractNumId w:val="6"/>
  </w:num>
  <w:num w:numId="3" w16cid:durableId="1760756286">
    <w:abstractNumId w:val="5"/>
  </w:num>
  <w:num w:numId="4" w16cid:durableId="1696537935">
    <w:abstractNumId w:val="4"/>
  </w:num>
  <w:num w:numId="5" w16cid:durableId="430512429">
    <w:abstractNumId w:val="7"/>
  </w:num>
  <w:num w:numId="6" w16cid:durableId="1359741426">
    <w:abstractNumId w:val="3"/>
  </w:num>
  <w:num w:numId="7" w16cid:durableId="170489954">
    <w:abstractNumId w:val="2"/>
  </w:num>
  <w:num w:numId="8" w16cid:durableId="1693147822">
    <w:abstractNumId w:val="1"/>
  </w:num>
  <w:num w:numId="9" w16cid:durableId="850030705">
    <w:abstractNumId w:val="0"/>
  </w:num>
  <w:num w:numId="10" w16cid:durableId="1239366512">
    <w:abstractNumId w:val="11"/>
  </w:num>
  <w:num w:numId="11" w16cid:durableId="1170023717">
    <w:abstractNumId w:val="10"/>
  </w:num>
  <w:num w:numId="12" w16cid:durableId="81610679">
    <w:abstractNumId w:val="13"/>
  </w:num>
  <w:num w:numId="13" w16cid:durableId="835268258">
    <w:abstractNumId w:val="9"/>
  </w:num>
  <w:num w:numId="14" w16cid:durableId="520631796">
    <w:abstractNumId w:val="14"/>
  </w:num>
  <w:num w:numId="15" w16cid:durableId="126426824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17FDA"/>
    <w:rsid w:val="00034616"/>
    <w:rsid w:val="0006063C"/>
    <w:rsid w:val="001167FC"/>
    <w:rsid w:val="0015074B"/>
    <w:rsid w:val="001E52B9"/>
    <w:rsid w:val="00226E34"/>
    <w:rsid w:val="0029639D"/>
    <w:rsid w:val="002E0937"/>
    <w:rsid w:val="00326F90"/>
    <w:rsid w:val="009B23BA"/>
    <w:rsid w:val="009C5E6F"/>
    <w:rsid w:val="00AA1D8D"/>
    <w:rsid w:val="00B47730"/>
    <w:rsid w:val="00CB0664"/>
    <w:rsid w:val="00FC693F"/>
    <w:rsid w:val="00FF0132"/>
    <w:rsid w:val="04DE2ABE"/>
    <w:rsid w:val="59E6F0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2DE7C56"/>
  <w14:defaultImageDpi w14:val="300"/>
  <w15:docId w15:val="{C713837D-39C5-46FA-B45E-B5CAEC3B5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D558F0-DF49-464A-BC24-AE89C578B638}">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python-docx</dc:creator>
  <keywords/>
  <dc:description>generated by python-docx</dc:description>
  <lastModifiedBy>M Owais</lastModifiedBy>
  <revision>5</revision>
  <dcterms:created xsi:type="dcterms:W3CDTF">2013-12-23T23:15:00.0000000Z</dcterms:created>
  <dcterms:modified xsi:type="dcterms:W3CDTF">2026-05-01T05:10:08.9708338Z</dcterms:modified>
  <category/>
</coreProperties>
</file>