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165F0B" w14:textId="77777777" w:rsidR="00D60F69" w:rsidRDefault="00D60F69">
      <w:pPr>
        <w:pStyle w:val="Heading1"/>
        <w:rPr>
          <w:rFonts w:ascii="Poppins" w:hAnsi="Poppins"/>
          <w:sz w:val="20"/>
          <w:szCs w:val="20"/>
        </w:rPr>
      </w:pPr>
    </w:p>
    <w:p w14:paraId="3F49114C" w14:textId="77777777" w:rsidR="00D60F69" w:rsidRDefault="00D60F69" w:rsidP="00D60F69">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71296474" w14:textId="77777777" w:rsidR="00D60F69" w:rsidRDefault="00D60F69" w:rsidP="00D60F69">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5BFF99CB" w14:textId="77777777" w:rsidR="00DE01B3" w:rsidRPr="00610829" w:rsidRDefault="00DB429F" w:rsidP="547ABA46">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547ABA46">
        <w:rPr>
          <w:rFonts w:ascii="Poppins" w:hAnsi="Poppins" w:cs="Poppins"/>
          <w:b/>
          <w:bCs/>
          <w:color w:val="auto"/>
          <w:spacing w:val="-10"/>
          <w:sz w:val="28"/>
          <w:szCs w:val="28"/>
          <w:lang w:val="en-AU"/>
          <w14:ligatures w14:val="standardContextual"/>
        </w:rPr>
        <w:t>Job Description – Finance Assistant / Acc</w:t>
      </w:r>
      <w:r w:rsidR="00D60F69" w:rsidRPr="547ABA46">
        <w:rPr>
          <w:rFonts w:ascii="Poppins" w:hAnsi="Poppins" w:cs="Poppins"/>
          <w:b/>
          <w:bCs/>
          <w:color w:val="auto"/>
          <w:spacing w:val="-10"/>
          <w:sz w:val="28"/>
          <w:szCs w:val="28"/>
          <w:lang w:val="en-AU"/>
          <w14:ligatures w14:val="standardContextual"/>
        </w:rPr>
        <w:t xml:space="preserve">ounts Officer </w:t>
      </w:r>
    </w:p>
    <w:p w14:paraId="77BBF10F" w14:textId="77777777" w:rsidR="00D60F69" w:rsidRDefault="00D60F69">
      <w:pPr>
        <w:rPr>
          <w:rFonts w:ascii="Poppins" w:hAnsi="Poppins"/>
          <w:sz w:val="20"/>
          <w:szCs w:val="20"/>
        </w:rPr>
      </w:pPr>
    </w:p>
    <w:p w14:paraId="001BD75F" w14:textId="77777777" w:rsidR="00DE01B3" w:rsidRPr="00D60F69" w:rsidRDefault="00D60F69" w:rsidP="00D60F69">
      <w:pPr>
        <w:pStyle w:val="ListBullet"/>
        <w:numPr>
          <w:ilvl w:val="0"/>
          <w:numId w:val="0"/>
        </w:numPr>
        <w:rPr>
          <w:rFonts w:ascii="Poppins" w:hAnsi="Poppins"/>
          <w:sz w:val="20"/>
          <w:szCs w:val="20"/>
        </w:rPr>
      </w:pPr>
      <w:r w:rsidRPr="00D60F69">
        <w:rPr>
          <w:rFonts w:ascii="Poppins" w:eastAsiaTheme="minorHAnsi" w:hAnsi="Poppins" w:cs="Poppins"/>
          <w:b/>
          <w:bCs/>
          <w:color w:val="B48F49"/>
          <w:kern w:val="2"/>
          <w:sz w:val="20"/>
          <w:szCs w:val="20"/>
          <w:lang w:val="en-AU"/>
          <w14:ligatures w14:val="standardContextual"/>
        </w:rPr>
        <w:t>Document Control</w:t>
      </w:r>
      <w:r>
        <w:rPr>
          <w:rFonts w:ascii="Poppins" w:hAnsi="Poppins"/>
          <w:sz w:val="20"/>
          <w:szCs w:val="20"/>
        </w:rPr>
        <w:br/>
      </w:r>
      <w:r w:rsidR="00DB429F" w:rsidRPr="00D60F69">
        <w:rPr>
          <w:rFonts w:ascii="Poppins" w:eastAsiaTheme="minorHAnsi" w:hAnsi="Poppins" w:cs="Poppins"/>
          <w:b/>
          <w:bCs/>
          <w:kern w:val="2"/>
          <w:sz w:val="20"/>
          <w:szCs w:val="20"/>
          <w:lang w:val="en-AU"/>
          <w14:ligatures w14:val="standardContextual"/>
        </w:rPr>
        <w:t>Position Title</w:t>
      </w:r>
      <w:r w:rsidR="00DB429F" w:rsidRPr="00D60F69">
        <w:rPr>
          <w:rFonts w:ascii="Poppins" w:hAnsi="Poppins"/>
          <w:sz w:val="20"/>
          <w:szCs w:val="20"/>
        </w:rPr>
        <w:t>: Finance Assistant / Accounts Officer</w:t>
      </w:r>
      <w:r w:rsidR="00DB429F" w:rsidRPr="00D60F69">
        <w:rPr>
          <w:rFonts w:ascii="Poppins" w:hAnsi="Poppins"/>
          <w:sz w:val="20"/>
          <w:szCs w:val="20"/>
        </w:rPr>
        <w:br/>
      </w:r>
      <w:r w:rsidR="00DB429F" w:rsidRPr="00D60F69">
        <w:rPr>
          <w:rFonts w:ascii="Poppins" w:eastAsiaTheme="minorHAnsi" w:hAnsi="Poppins" w:cs="Poppins"/>
          <w:b/>
          <w:bCs/>
          <w:kern w:val="2"/>
          <w:sz w:val="20"/>
          <w:szCs w:val="20"/>
          <w:lang w:val="en-AU"/>
          <w14:ligatures w14:val="standardContextual"/>
        </w:rPr>
        <w:t>Department</w:t>
      </w:r>
      <w:r w:rsidR="00DB429F" w:rsidRPr="00D60F69">
        <w:rPr>
          <w:rFonts w:ascii="Poppins" w:hAnsi="Poppins"/>
          <w:sz w:val="20"/>
          <w:szCs w:val="20"/>
        </w:rPr>
        <w:t>: Finance and Accounting</w:t>
      </w:r>
      <w:r w:rsidR="00DB429F" w:rsidRPr="00D60F69">
        <w:rPr>
          <w:rFonts w:ascii="Poppins" w:hAnsi="Poppins"/>
          <w:sz w:val="20"/>
          <w:szCs w:val="20"/>
        </w:rPr>
        <w:br/>
      </w:r>
      <w:r w:rsidR="00DB429F" w:rsidRPr="00D60F69">
        <w:rPr>
          <w:rFonts w:ascii="Poppins" w:eastAsiaTheme="minorHAnsi" w:hAnsi="Poppins" w:cs="Poppins"/>
          <w:b/>
          <w:bCs/>
          <w:kern w:val="2"/>
          <w:sz w:val="20"/>
          <w:szCs w:val="20"/>
          <w:lang w:val="en-AU"/>
          <w14:ligatures w14:val="standardContextual"/>
        </w:rPr>
        <w:t>Reports To</w:t>
      </w:r>
      <w:r w:rsidR="00DB429F" w:rsidRPr="00D60F69">
        <w:rPr>
          <w:rFonts w:ascii="Poppins" w:hAnsi="Poppins"/>
          <w:sz w:val="20"/>
          <w:szCs w:val="20"/>
        </w:rPr>
        <w:t>: Finance Manager</w:t>
      </w:r>
      <w:r w:rsidR="00DB429F" w:rsidRPr="00D60F69">
        <w:rPr>
          <w:rFonts w:ascii="Poppins" w:hAnsi="Poppins"/>
          <w:sz w:val="20"/>
          <w:szCs w:val="20"/>
        </w:rPr>
        <w:br/>
      </w:r>
      <w:r w:rsidR="00DB429F" w:rsidRPr="00D60F69">
        <w:rPr>
          <w:rFonts w:ascii="Poppins" w:eastAsiaTheme="minorHAnsi" w:hAnsi="Poppins" w:cs="Poppins"/>
          <w:b/>
          <w:bCs/>
          <w:kern w:val="2"/>
          <w:sz w:val="20"/>
          <w:szCs w:val="20"/>
          <w:lang w:val="en-AU"/>
          <w14:ligatures w14:val="standardContextual"/>
        </w:rPr>
        <w:t>Version</w:t>
      </w:r>
      <w:r w:rsidR="00DB429F" w:rsidRPr="00D60F69">
        <w:rPr>
          <w:rFonts w:ascii="Poppins" w:hAnsi="Poppins"/>
          <w:sz w:val="20"/>
          <w:szCs w:val="20"/>
        </w:rPr>
        <w:t>: 1.0</w:t>
      </w:r>
    </w:p>
    <w:p w14:paraId="472201FF" w14:textId="77777777" w:rsidR="00DE01B3" w:rsidRPr="00D60F69" w:rsidRDefault="00DB429F">
      <w:pPr>
        <w:pStyle w:val="Heading2"/>
        <w:rPr>
          <w:rFonts w:ascii="Poppins" w:eastAsiaTheme="minorHAnsi" w:hAnsi="Poppins" w:cs="Poppins"/>
          <w:color w:val="B48F49"/>
          <w:kern w:val="2"/>
          <w:sz w:val="20"/>
          <w:szCs w:val="20"/>
          <w:lang w:val="en-AU"/>
          <w14:ligatures w14:val="standardContextual"/>
        </w:rPr>
      </w:pPr>
      <w:r w:rsidRPr="00D60F69">
        <w:rPr>
          <w:rFonts w:ascii="Poppins" w:eastAsiaTheme="minorHAnsi" w:hAnsi="Poppins" w:cs="Poppins"/>
          <w:color w:val="B48F49"/>
          <w:kern w:val="2"/>
          <w:sz w:val="20"/>
          <w:szCs w:val="20"/>
          <w:lang w:val="en-AU"/>
          <w14:ligatures w14:val="standardContextual"/>
        </w:rPr>
        <w:t>Job Overview</w:t>
      </w:r>
    </w:p>
    <w:p w14:paraId="7EB36D19" w14:textId="77777777" w:rsidR="00DE01B3" w:rsidRPr="00D60F69" w:rsidRDefault="00DB429F">
      <w:pPr>
        <w:rPr>
          <w:rFonts w:ascii="Poppins" w:hAnsi="Poppins"/>
          <w:sz w:val="20"/>
          <w:szCs w:val="20"/>
        </w:rPr>
      </w:pPr>
      <w:r w:rsidRPr="00D60F69">
        <w:rPr>
          <w:rFonts w:ascii="Poppins" w:hAnsi="Poppins"/>
          <w:sz w:val="20"/>
          <w:szCs w:val="20"/>
        </w:rPr>
        <w:t>The Finance Assistant / Accounts Officer provides day-to-day financial and administrative support to ensure the effective operation of Grand Royale Group’s accounting processes. This role is responsible for processing invoices, maintaining financial records, reconciling accounts, and assisting with reporting. The position supports compliance with company policies, accounting standards, and financial control procedures.</w:t>
      </w:r>
    </w:p>
    <w:p w14:paraId="446D6206" w14:textId="77777777" w:rsidR="00DE01B3" w:rsidRPr="00D60F69" w:rsidRDefault="00DB429F">
      <w:pPr>
        <w:pStyle w:val="Heading2"/>
        <w:rPr>
          <w:rFonts w:ascii="Poppins" w:hAnsi="Poppins"/>
          <w:sz w:val="20"/>
          <w:szCs w:val="20"/>
        </w:rPr>
      </w:pPr>
      <w:r w:rsidRPr="00D60F69">
        <w:rPr>
          <w:rFonts w:ascii="Poppins" w:eastAsiaTheme="minorHAnsi" w:hAnsi="Poppins" w:cs="Poppins"/>
          <w:color w:val="B48F49"/>
          <w:kern w:val="2"/>
          <w:sz w:val="20"/>
          <w:szCs w:val="20"/>
          <w:lang w:val="en-AU"/>
          <w14:ligatures w14:val="standardContextual"/>
        </w:rPr>
        <w:t>Key Responsibilities</w:t>
      </w:r>
    </w:p>
    <w:p w14:paraId="33566974" w14:textId="77777777" w:rsidR="00D60F69" w:rsidRDefault="00DB429F" w:rsidP="00D60F69">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D60F69">
        <w:rPr>
          <w:rFonts w:ascii="Poppins" w:eastAsiaTheme="minorHAnsi" w:hAnsi="Poppins" w:cs="Poppins"/>
          <w:b/>
          <w:bCs/>
          <w:kern w:val="2"/>
          <w:sz w:val="20"/>
          <w:szCs w:val="20"/>
          <w:lang w:val="en-AU"/>
          <w14:ligatures w14:val="standardContextual"/>
        </w:rPr>
        <w:t>Accounts Payable &amp; Receivable</w:t>
      </w:r>
    </w:p>
    <w:p w14:paraId="151868DA" w14:textId="77777777" w:rsidR="00D60F69" w:rsidRPr="00D60F69"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Process supplier invoices, purchase orders, and staff reimburse</w:t>
      </w:r>
      <w:r w:rsidR="00D60F69">
        <w:rPr>
          <w:rFonts w:ascii="Poppins" w:hAnsi="Poppins"/>
          <w:sz w:val="20"/>
          <w:szCs w:val="20"/>
        </w:rPr>
        <w:t>ments accurately and promptly.</w:t>
      </w:r>
    </w:p>
    <w:p w14:paraId="647B2146" w14:textId="77777777" w:rsidR="00D60F69" w:rsidRPr="00D60F69"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 xml:space="preserve"> Monitor outstanding payments and </w:t>
      </w:r>
      <w:r w:rsidR="00D60F69">
        <w:rPr>
          <w:rFonts w:ascii="Poppins" w:hAnsi="Poppins"/>
          <w:sz w:val="20"/>
          <w:szCs w:val="20"/>
        </w:rPr>
        <w:t>follow up on overdue accounts.</w:t>
      </w:r>
    </w:p>
    <w:p w14:paraId="62B86F77" w14:textId="77777777" w:rsidR="00D60F69" w:rsidRPr="00D60F69"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 xml:space="preserve"> Prepare and issue invoices for client</w:t>
      </w:r>
      <w:r w:rsidR="00D60F69">
        <w:rPr>
          <w:rFonts w:ascii="Poppins" w:hAnsi="Poppins"/>
          <w:sz w:val="20"/>
          <w:szCs w:val="20"/>
        </w:rPr>
        <w:t>s, tenants, or event bookings.</w:t>
      </w:r>
    </w:p>
    <w:p w14:paraId="58991DCB" w14:textId="77777777" w:rsidR="00DE01B3" w:rsidRPr="00D60F69"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Reconcile supplier statements and ensure timely payments.</w:t>
      </w:r>
    </w:p>
    <w:p w14:paraId="0518CE5D" w14:textId="77777777" w:rsidR="00D60F69" w:rsidRDefault="00D60F69" w:rsidP="00D60F69">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23B1828E" w14:textId="77777777" w:rsidR="00D60F69" w:rsidRDefault="00DB429F" w:rsidP="00D60F69">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D60F69">
        <w:rPr>
          <w:rFonts w:ascii="Poppins" w:eastAsiaTheme="minorHAnsi" w:hAnsi="Poppins" w:cs="Poppins"/>
          <w:b/>
          <w:bCs/>
          <w:kern w:val="2"/>
          <w:sz w:val="20"/>
          <w:szCs w:val="20"/>
          <w:lang w:val="en-AU"/>
          <w14:ligatures w14:val="standardContextual"/>
        </w:rPr>
        <w:t>Banking &amp; Reconciliation</w:t>
      </w:r>
    </w:p>
    <w:p w14:paraId="6BEA40F9" w14:textId="77777777" w:rsidR="00D60F69" w:rsidRPr="00D60F69"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Assist with daily bank reconciliati</w:t>
      </w:r>
      <w:r w:rsidR="00D60F69">
        <w:rPr>
          <w:rFonts w:ascii="Poppins" w:hAnsi="Poppins"/>
          <w:sz w:val="20"/>
          <w:szCs w:val="20"/>
        </w:rPr>
        <w:t>ons and transaction recording.</w:t>
      </w:r>
    </w:p>
    <w:p w14:paraId="14CB83ED" w14:textId="77777777" w:rsidR="00D60F69" w:rsidRPr="00D60F69"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 xml:space="preserve"> Reconcile petty cash, credit car</w:t>
      </w:r>
      <w:r w:rsidR="00D60F69">
        <w:rPr>
          <w:rFonts w:ascii="Poppins" w:hAnsi="Poppins"/>
          <w:sz w:val="20"/>
          <w:szCs w:val="20"/>
        </w:rPr>
        <w:t>ds, and point-of-sale systems.</w:t>
      </w:r>
    </w:p>
    <w:p w14:paraId="5E90CB20" w14:textId="77777777" w:rsidR="00D60F69" w:rsidRPr="00D60F69"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 xml:space="preserve"> Support financial audits and p</w:t>
      </w:r>
      <w:r w:rsidR="00D60F69">
        <w:rPr>
          <w:rFonts w:ascii="Poppins" w:hAnsi="Poppins"/>
          <w:sz w:val="20"/>
          <w:szCs w:val="20"/>
        </w:rPr>
        <w:t>rovide required documentation.</w:t>
      </w:r>
    </w:p>
    <w:p w14:paraId="73CD7505" w14:textId="77777777" w:rsidR="00DE01B3" w:rsidRPr="00D60F69"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 xml:space="preserve"> Ensure compliance with internal financial control procedures.</w:t>
      </w:r>
    </w:p>
    <w:p w14:paraId="6CF82442" w14:textId="19040DF0" w:rsidR="000D67A9" w:rsidRDefault="000D67A9" w:rsidP="4DEE1DC2">
      <w:pPr>
        <w:pStyle w:val="ListBullet"/>
        <w:numPr>
          <w:ilvl w:val="0"/>
          <w:numId w:val="0"/>
        </w:numPr>
        <w:ind w:left="360" w:hanging="360"/>
        <w:rPr>
          <w:rFonts w:ascii="Poppins" w:hAnsi="Poppins" w:cs="Poppins"/>
          <w:b/>
          <w:bCs/>
          <w:kern w:val="2"/>
          <w:sz w:val="20"/>
          <w:szCs w:val="20"/>
          <w:lang w:val="en-AU"/>
          <w14:ligatures w14:val="standardContextual"/>
        </w:rPr>
      </w:pPr>
    </w:p>
    <w:p w14:paraId="2C017419" w14:textId="77777777" w:rsidR="006E5D19" w:rsidRDefault="006E5D19">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129DDAC3" w14:textId="77777777" w:rsidR="006E5D19" w:rsidRDefault="006E5D19" w:rsidP="00D60F69">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02D5DD3A" w14:textId="77777777" w:rsidR="006E5D19" w:rsidRDefault="006E5D19" w:rsidP="00D60F69">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20D27A07" w14:textId="77777777" w:rsidR="006E5D19" w:rsidRDefault="006E5D19" w:rsidP="00D60F69">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290859AE" w14:textId="77777777" w:rsidR="006E5D19" w:rsidRDefault="006E5D19" w:rsidP="00D60F69">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5FD6B338" w14:textId="45A01311" w:rsidR="00D60F69" w:rsidRDefault="00DB429F" w:rsidP="00D60F69">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D60F69">
        <w:rPr>
          <w:rFonts w:ascii="Poppins" w:eastAsiaTheme="minorHAnsi" w:hAnsi="Poppins" w:cs="Poppins"/>
          <w:b/>
          <w:bCs/>
          <w:kern w:val="2"/>
          <w:sz w:val="20"/>
          <w:szCs w:val="20"/>
          <w:lang w:val="en-AU"/>
          <w14:ligatures w14:val="standardContextual"/>
        </w:rPr>
        <w:t>Reporting &amp; Analysis</w:t>
      </w:r>
    </w:p>
    <w:p w14:paraId="4AA6469B" w14:textId="77777777" w:rsidR="00D60F69" w:rsidRPr="00D60F69"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Assist in preparing monthly an</w:t>
      </w:r>
      <w:r w:rsidR="00D60F69">
        <w:rPr>
          <w:rFonts w:ascii="Poppins" w:hAnsi="Poppins"/>
          <w:sz w:val="20"/>
          <w:szCs w:val="20"/>
        </w:rPr>
        <w:t>d quarterly financial reports.</w:t>
      </w:r>
    </w:p>
    <w:p w14:paraId="67EF8B49" w14:textId="77777777" w:rsidR="00D60F69" w:rsidRPr="00D60F69"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 xml:space="preserve"> Maintain spreadsheets and financial </w:t>
      </w:r>
      <w:r w:rsidR="00D60F69">
        <w:rPr>
          <w:rFonts w:ascii="Poppins" w:hAnsi="Poppins"/>
          <w:sz w:val="20"/>
          <w:szCs w:val="20"/>
        </w:rPr>
        <w:t>records for management review.</w:t>
      </w:r>
    </w:p>
    <w:p w14:paraId="6BBF6DB2" w14:textId="77777777" w:rsidR="000374D5" w:rsidRPr="000374D5"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 xml:space="preserve"> Support budget tr</w:t>
      </w:r>
      <w:r w:rsidR="000374D5">
        <w:rPr>
          <w:rFonts w:ascii="Poppins" w:hAnsi="Poppins"/>
          <w:sz w:val="20"/>
          <w:szCs w:val="20"/>
        </w:rPr>
        <w:t>acking and expense monitoring.</w:t>
      </w:r>
    </w:p>
    <w:p w14:paraId="29E0415F" w14:textId="77777777" w:rsidR="00DE01B3" w:rsidRPr="00D60F69"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 xml:space="preserve"> Provide data for financial forecasting and variance analysis.</w:t>
      </w:r>
    </w:p>
    <w:p w14:paraId="749C5A5A" w14:textId="77777777" w:rsidR="000D67A9" w:rsidRDefault="000D67A9" w:rsidP="00E17740">
      <w:pPr>
        <w:pStyle w:val="ListBullet"/>
        <w:numPr>
          <w:ilvl w:val="0"/>
          <w:numId w:val="0"/>
        </w:numPr>
        <w:rPr>
          <w:rFonts w:ascii="Poppins" w:eastAsiaTheme="minorHAnsi" w:hAnsi="Poppins" w:cs="Poppins"/>
          <w:b/>
          <w:bCs/>
          <w:kern w:val="2"/>
          <w:sz w:val="20"/>
          <w:szCs w:val="20"/>
          <w:lang w:val="en-AU"/>
          <w14:ligatures w14:val="standardContextual"/>
        </w:rPr>
      </w:pPr>
    </w:p>
    <w:p w14:paraId="1435745F" w14:textId="0693F14A" w:rsidR="00D60F69" w:rsidRDefault="00DB429F" w:rsidP="00E17740">
      <w:pPr>
        <w:pStyle w:val="ListBullet"/>
        <w:numPr>
          <w:ilvl w:val="0"/>
          <w:numId w:val="0"/>
        </w:numPr>
        <w:rPr>
          <w:rFonts w:ascii="Poppins" w:eastAsiaTheme="minorHAnsi" w:hAnsi="Poppins" w:cs="Poppins"/>
          <w:b/>
          <w:bCs/>
          <w:kern w:val="2"/>
          <w:sz w:val="20"/>
          <w:szCs w:val="20"/>
          <w:lang w:val="en-AU"/>
          <w14:ligatures w14:val="standardContextual"/>
        </w:rPr>
      </w:pPr>
      <w:r w:rsidRPr="00D60F69">
        <w:rPr>
          <w:rFonts w:ascii="Poppins" w:eastAsiaTheme="minorHAnsi" w:hAnsi="Poppins" w:cs="Poppins"/>
          <w:b/>
          <w:bCs/>
          <w:kern w:val="2"/>
          <w:sz w:val="20"/>
          <w:szCs w:val="20"/>
          <w:lang w:val="en-AU"/>
          <w14:ligatures w14:val="standardContextual"/>
        </w:rPr>
        <w:t>Administrative &amp; Compliance Support</w:t>
      </w:r>
    </w:p>
    <w:p w14:paraId="61BE1350" w14:textId="77777777" w:rsidR="000374D5" w:rsidRPr="000374D5"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Maintain accurate filing systems for invoices, rece</w:t>
      </w:r>
      <w:r w:rsidR="000374D5">
        <w:rPr>
          <w:rFonts w:ascii="Poppins" w:hAnsi="Poppins"/>
          <w:sz w:val="20"/>
          <w:szCs w:val="20"/>
        </w:rPr>
        <w:t>ipts, and financial documents.</w:t>
      </w:r>
    </w:p>
    <w:p w14:paraId="53F7C3BF" w14:textId="77777777" w:rsidR="000374D5" w:rsidRPr="000374D5"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 xml:space="preserve"> Ensure adherence to accounting princi</w:t>
      </w:r>
      <w:r w:rsidR="000374D5">
        <w:rPr>
          <w:rFonts w:ascii="Poppins" w:hAnsi="Poppins"/>
          <w:sz w:val="20"/>
          <w:szCs w:val="20"/>
        </w:rPr>
        <w:t>ples and taxation regulations.</w:t>
      </w:r>
    </w:p>
    <w:p w14:paraId="631D4E80" w14:textId="77777777" w:rsidR="000374D5" w:rsidRPr="000374D5"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 xml:space="preserve"> Support compliance with ATO, payroll, and super</w:t>
      </w:r>
      <w:r w:rsidR="000374D5">
        <w:rPr>
          <w:rFonts w:ascii="Poppins" w:hAnsi="Poppins"/>
          <w:sz w:val="20"/>
          <w:szCs w:val="20"/>
        </w:rPr>
        <w:t>annuation requirements.</w:t>
      </w:r>
    </w:p>
    <w:p w14:paraId="765975B7" w14:textId="77777777" w:rsidR="00DE01B3" w:rsidRPr="00D60F69" w:rsidRDefault="00DB429F" w:rsidP="00D60F69">
      <w:pPr>
        <w:pStyle w:val="ListBullet"/>
        <w:numPr>
          <w:ilvl w:val="0"/>
          <w:numId w:val="15"/>
        </w:numPr>
        <w:rPr>
          <w:rFonts w:ascii="Poppins" w:eastAsiaTheme="minorHAnsi" w:hAnsi="Poppins" w:cs="Poppins"/>
          <w:b/>
          <w:bCs/>
          <w:kern w:val="2"/>
          <w:sz w:val="20"/>
          <w:szCs w:val="20"/>
          <w:lang w:val="en-AU"/>
          <w14:ligatures w14:val="standardContextual"/>
        </w:rPr>
      </w:pPr>
      <w:r w:rsidRPr="00D60F69">
        <w:rPr>
          <w:rFonts w:ascii="Poppins" w:hAnsi="Poppins"/>
          <w:sz w:val="20"/>
          <w:szCs w:val="20"/>
        </w:rPr>
        <w:t xml:space="preserve"> Provide administrative support to the Finance Manager and wider team.</w:t>
      </w:r>
    </w:p>
    <w:p w14:paraId="6105D8ED" w14:textId="77777777" w:rsidR="00DE01B3" w:rsidRPr="00D60F69" w:rsidRDefault="00DB429F">
      <w:pPr>
        <w:pStyle w:val="Heading2"/>
        <w:rPr>
          <w:rFonts w:ascii="Poppins" w:eastAsiaTheme="minorHAnsi" w:hAnsi="Poppins" w:cs="Poppins"/>
          <w:color w:val="B48F49"/>
          <w:kern w:val="2"/>
          <w:sz w:val="20"/>
          <w:szCs w:val="20"/>
          <w:lang w:val="en-AU"/>
          <w14:ligatures w14:val="standardContextual"/>
        </w:rPr>
      </w:pPr>
      <w:r w:rsidRPr="00D60F69">
        <w:rPr>
          <w:rFonts w:ascii="Poppins" w:eastAsiaTheme="minorHAnsi" w:hAnsi="Poppins" w:cs="Poppins"/>
          <w:color w:val="B48F49"/>
          <w:kern w:val="2"/>
          <w:sz w:val="20"/>
          <w:szCs w:val="20"/>
          <w:lang w:val="en-AU"/>
          <w14:ligatures w14:val="standardContextual"/>
        </w:rPr>
        <w:t>Qualifications and Experience</w:t>
      </w:r>
    </w:p>
    <w:p w14:paraId="385FE838" w14:textId="77777777" w:rsidR="000374D5" w:rsidRDefault="00DB429F" w:rsidP="00D60F69">
      <w:pPr>
        <w:pStyle w:val="ListParagraph"/>
        <w:numPr>
          <w:ilvl w:val="0"/>
          <w:numId w:val="15"/>
        </w:numPr>
        <w:rPr>
          <w:rFonts w:ascii="Poppins" w:hAnsi="Poppins"/>
          <w:sz w:val="20"/>
          <w:szCs w:val="20"/>
        </w:rPr>
      </w:pPr>
      <w:r w:rsidRPr="00D60F69">
        <w:rPr>
          <w:rFonts w:ascii="Poppins" w:hAnsi="Poppins"/>
          <w:sz w:val="20"/>
          <w:szCs w:val="20"/>
        </w:rPr>
        <w:t>Certificate IV or Diploma in Accounting, Financ</w:t>
      </w:r>
      <w:r w:rsidR="000374D5">
        <w:rPr>
          <w:rFonts w:ascii="Poppins" w:hAnsi="Poppins"/>
          <w:sz w:val="20"/>
          <w:szCs w:val="20"/>
        </w:rPr>
        <w:t>e, or Business Administration.</w:t>
      </w:r>
    </w:p>
    <w:p w14:paraId="525C8A4E" w14:textId="77777777" w:rsidR="000374D5" w:rsidRDefault="00DB429F" w:rsidP="00D60F69">
      <w:pPr>
        <w:pStyle w:val="ListParagraph"/>
        <w:numPr>
          <w:ilvl w:val="0"/>
          <w:numId w:val="15"/>
        </w:numPr>
        <w:rPr>
          <w:rFonts w:ascii="Poppins" w:hAnsi="Poppins"/>
          <w:sz w:val="20"/>
          <w:szCs w:val="20"/>
        </w:rPr>
      </w:pPr>
      <w:r w:rsidRPr="00D60F69">
        <w:rPr>
          <w:rFonts w:ascii="Poppins" w:hAnsi="Poppins"/>
          <w:sz w:val="20"/>
          <w:szCs w:val="20"/>
        </w:rPr>
        <w:t xml:space="preserve"> Minimum 2 years’ experience in accounts or finan</w:t>
      </w:r>
      <w:r w:rsidR="000374D5">
        <w:rPr>
          <w:rFonts w:ascii="Poppins" w:hAnsi="Poppins"/>
          <w:sz w:val="20"/>
          <w:szCs w:val="20"/>
        </w:rPr>
        <w:t>ce support roles.</w:t>
      </w:r>
    </w:p>
    <w:p w14:paraId="4332A3A2" w14:textId="77777777" w:rsidR="000374D5" w:rsidRDefault="00DB429F" w:rsidP="00D60F69">
      <w:pPr>
        <w:pStyle w:val="ListParagraph"/>
        <w:numPr>
          <w:ilvl w:val="0"/>
          <w:numId w:val="15"/>
        </w:numPr>
        <w:rPr>
          <w:rFonts w:ascii="Poppins" w:hAnsi="Poppins"/>
          <w:sz w:val="20"/>
          <w:szCs w:val="20"/>
        </w:rPr>
      </w:pPr>
      <w:r w:rsidRPr="00D60F69">
        <w:rPr>
          <w:rFonts w:ascii="Poppins" w:hAnsi="Poppins"/>
          <w:sz w:val="20"/>
          <w:szCs w:val="20"/>
        </w:rPr>
        <w:t xml:space="preserve"> Knowledge of MYOB, Xero, o</w:t>
      </w:r>
      <w:r w:rsidR="000374D5">
        <w:rPr>
          <w:rFonts w:ascii="Poppins" w:hAnsi="Poppins"/>
          <w:sz w:val="20"/>
          <w:szCs w:val="20"/>
        </w:rPr>
        <w:t>r similar accounting software.</w:t>
      </w:r>
    </w:p>
    <w:p w14:paraId="08BC5AC4" w14:textId="77777777" w:rsidR="000374D5" w:rsidRDefault="00DB429F" w:rsidP="00D60F69">
      <w:pPr>
        <w:pStyle w:val="ListParagraph"/>
        <w:numPr>
          <w:ilvl w:val="0"/>
          <w:numId w:val="15"/>
        </w:numPr>
        <w:rPr>
          <w:rFonts w:ascii="Poppins" w:hAnsi="Poppins"/>
          <w:sz w:val="20"/>
          <w:szCs w:val="20"/>
        </w:rPr>
      </w:pPr>
      <w:r w:rsidRPr="00D60F69">
        <w:rPr>
          <w:rFonts w:ascii="Poppins" w:hAnsi="Poppins"/>
          <w:sz w:val="20"/>
          <w:szCs w:val="20"/>
        </w:rPr>
        <w:t xml:space="preserve"> Understanding of GST, BAS, and </w:t>
      </w:r>
      <w:r w:rsidR="000374D5">
        <w:rPr>
          <w:rFonts w:ascii="Poppins" w:hAnsi="Poppins"/>
          <w:sz w:val="20"/>
          <w:szCs w:val="20"/>
        </w:rPr>
        <w:t>general ledger reconciliation.</w:t>
      </w:r>
    </w:p>
    <w:p w14:paraId="3CF2CDAC" w14:textId="77777777" w:rsidR="00DE01B3" w:rsidRPr="00D60F69" w:rsidRDefault="00DB429F" w:rsidP="00D60F69">
      <w:pPr>
        <w:pStyle w:val="ListParagraph"/>
        <w:numPr>
          <w:ilvl w:val="0"/>
          <w:numId w:val="15"/>
        </w:numPr>
        <w:rPr>
          <w:rFonts w:ascii="Poppins" w:hAnsi="Poppins"/>
          <w:sz w:val="20"/>
          <w:szCs w:val="20"/>
        </w:rPr>
      </w:pPr>
      <w:r w:rsidRPr="00D60F69">
        <w:rPr>
          <w:rFonts w:ascii="Poppins" w:hAnsi="Poppins"/>
          <w:sz w:val="20"/>
          <w:szCs w:val="20"/>
        </w:rPr>
        <w:t xml:space="preserve"> Strong numerical accuracy and data entry skills.</w:t>
      </w:r>
    </w:p>
    <w:p w14:paraId="49C9095D" w14:textId="77777777" w:rsidR="00DE01B3" w:rsidRPr="00D60F69" w:rsidRDefault="00DB429F">
      <w:pPr>
        <w:pStyle w:val="Heading2"/>
        <w:rPr>
          <w:rFonts w:ascii="Poppins" w:eastAsiaTheme="minorHAnsi" w:hAnsi="Poppins" w:cs="Poppins"/>
          <w:color w:val="B48F49"/>
          <w:kern w:val="2"/>
          <w:sz w:val="20"/>
          <w:szCs w:val="20"/>
          <w:lang w:val="en-AU"/>
          <w14:ligatures w14:val="standardContextual"/>
        </w:rPr>
      </w:pPr>
      <w:r w:rsidRPr="00D60F69">
        <w:rPr>
          <w:rFonts w:ascii="Poppins" w:eastAsiaTheme="minorHAnsi" w:hAnsi="Poppins" w:cs="Poppins"/>
          <w:color w:val="B48F49"/>
          <w:kern w:val="2"/>
          <w:sz w:val="20"/>
          <w:szCs w:val="20"/>
          <w:lang w:val="en-AU"/>
          <w14:ligatures w14:val="standardContextual"/>
        </w:rPr>
        <w:t>Skills and Competencies</w:t>
      </w:r>
    </w:p>
    <w:p w14:paraId="4079125F" w14:textId="77777777" w:rsidR="000374D5" w:rsidRDefault="00DB429F" w:rsidP="00D60F69">
      <w:pPr>
        <w:pStyle w:val="ListParagraph"/>
        <w:numPr>
          <w:ilvl w:val="0"/>
          <w:numId w:val="15"/>
        </w:numPr>
        <w:rPr>
          <w:rFonts w:ascii="Poppins" w:hAnsi="Poppins"/>
          <w:sz w:val="20"/>
          <w:szCs w:val="20"/>
        </w:rPr>
      </w:pPr>
      <w:r w:rsidRPr="00D60F69">
        <w:rPr>
          <w:rFonts w:ascii="Poppins" w:hAnsi="Poppins"/>
          <w:sz w:val="20"/>
          <w:szCs w:val="20"/>
        </w:rPr>
        <w:t>Excellent attention to detail and accu</w:t>
      </w:r>
      <w:r w:rsidR="000374D5">
        <w:rPr>
          <w:rFonts w:ascii="Poppins" w:hAnsi="Poppins"/>
          <w:sz w:val="20"/>
          <w:szCs w:val="20"/>
        </w:rPr>
        <w:t>racy.</w:t>
      </w:r>
    </w:p>
    <w:p w14:paraId="7FC29B54" w14:textId="77777777" w:rsidR="000374D5" w:rsidRDefault="00DB429F" w:rsidP="00D60F69">
      <w:pPr>
        <w:pStyle w:val="ListParagraph"/>
        <w:numPr>
          <w:ilvl w:val="0"/>
          <w:numId w:val="15"/>
        </w:numPr>
        <w:rPr>
          <w:rFonts w:ascii="Poppins" w:hAnsi="Poppins"/>
          <w:sz w:val="20"/>
          <w:szCs w:val="20"/>
        </w:rPr>
      </w:pPr>
      <w:r w:rsidRPr="00D60F69">
        <w:rPr>
          <w:rFonts w:ascii="Poppins" w:hAnsi="Poppins"/>
          <w:sz w:val="20"/>
          <w:szCs w:val="20"/>
        </w:rPr>
        <w:t xml:space="preserve"> Strong </w:t>
      </w:r>
      <w:proofErr w:type="spellStart"/>
      <w:r w:rsidRPr="00D60F69">
        <w:rPr>
          <w:rFonts w:ascii="Poppins" w:hAnsi="Poppins"/>
          <w:sz w:val="20"/>
          <w:szCs w:val="20"/>
        </w:rPr>
        <w:t>organisation</w:t>
      </w:r>
      <w:r w:rsidR="000374D5">
        <w:rPr>
          <w:rFonts w:ascii="Poppins" w:hAnsi="Poppins"/>
          <w:sz w:val="20"/>
          <w:szCs w:val="20"/>
        </w:rPr>
        <w:t>al</w:t>
      </w:r>
      <w:proofErr w:type="spellEnd"/>
      <w:r w:rsidR="000374D5">
        <w:rPr>
          <w:rFonts w:ascii="Poppins" w:hAnsi="Poppins"/>
          <w:sz w:val="20"/>
          <w:szCs w:val="20"/>
        </w:rPr>
        <w:t xml:space="preserve"> and multitasking abilities.</w:t>
      </w:r>
    </w:p>
    <w:p w14:paraId="67CDD708" w14:textId="77777777" w:rsidR="000374D5" w:rsidRDefault="00DB429F" w:rsidP="00D60F69">
      <w:pPr>
        <w:pStyle w:val="ListParagraph"/>
        <w:numPr>
          <w:ilvl w:val="0"/>
          <w:numId w:val="15"/>
        </w:numPr>
        <w:rPr>
          <w:rFonts w:ascii="Poppins" w:hAnsi="Poppins"/>
          <w:sz w:val="20"/>
          <w:szCs w:val="20"/>
        </w:rPr>
      </w:pPr>
      <w:r w:rsidRPr="00D60F69">
        <w:rPr>
          <w:rFonts w:ascii="Poppins" w:hAnsi="Poppins"/>
          <w:sz w:val="20"/>
          <w:szCs w:val="20"/>
        </w:rPr>
        <w:t xml:space="preserve"> Effecti</w:t>
      </w:r>
      <w:r w:rsidR="00D60F69" w:rsidRPr="00D60F69">
        <w:rPr>
          <w:rFonts w:ascii="Poppins" w:hAnsi="Poppins"/>
          <w:sz w:val="20"/>
          <w:szCs w:val="20"/>
        </w:rPr>
        <w:t>ve communicatio</w:t>
      </w:r>
      <w:r w:rsidR="000374D5">
        <w:rPr>
          <w:rFonts w:ascii="Poppins" w:hAnsi="Poppins"/>
          <w:sz w:val="20"/>
          <w:szCs w:val="20"/>
        </w:rPr>
        <w:t>n and teamwork.</w:t>
      </w:r>
    </w:p>
    <w:p w14:paraId="5EBF2EF0" w14:textId="77777777" w:rsidR="000374D5" w:rsidRDefault="00DB429F" w:rsidP="00D60F69">
      <w:pPr>
        <w:pStyle w:val="ListParagraph"/>
        <w:numPr>
          <w:ilvl w:val="0"/>
          <w:numId w:val="15"/>
        </w:numPr>
        <w:rPr>
          <w:rFonts w:ascii="Poppins" w:hAnsi="Poppins"/>
          <w:sz w:val="20"/>
          <w:szCs w:val="20"/>
        </w:rPr>
      </w:pPr>
      <w:r w:rsidRPr="00D60F69">
        <w:rPr>
          <w:rFonts w:ascii="Poppins" w:hAnsi="Poppins"/>
          <w:sz w:val="20"/>
          <w:szCs w:val="20"/>
        </w:rPr>
        <w:t xml:space="preserve"> Sound understanding of accoun</w:t>
      </w:r>
      <w:r w:rsidR="000374D5">
        <w:rPr>
          <w:rFonts w:ascii="Poppins" w:hAnsi="Poppins"/>
          <w:sz w:val="20"/>
          <w:szCs w:val="20"/>
        </w:rPr>
        <w:t>ting and financial procedures.</w:t>
      </w:r>
    </w:p>
    <w:p w14:paraId="67788FA4" w14:textId="77777777" w:rsidR="00DE01B3" w:rsidRPr="00D60F69" w:rsidRDefault="00DB429F" w:rsidP="00D60F69">
      <w:pPr>
        <w:pStyle w:val="ListParagraph"/>
        <w:numPr>
          <w:ilvl w:val="0"/>
          <w:numId w:val="15"/>
        </w:numPr>
        <w:rPr>
          <w:rFonts w:ascii="Poppins" w:hAnsi="Poppins"/>
          <w:sz w:val="20"/>
          <w:szCs w:val="20"/>
        </w:rPr>
      </w:pPr>
      <w:r w:rsidRPr="00D60F69">
        <w:rPr>
          <w:rFonts w:ascii="Poppins" w:hAnsi="Poppins"/>
          <w:sz w:val="20"/>
          <w:szCs w:val="20"/>
        </w:rPr>
        <w:t xml:space="preserve"> High level of integrity and confidentiality.</w:t>
      </w:r>
    </w:p>
    <w:p w14:paraId="172B7A58" w14:textId="77777777" w:rsidR="00DE01B3" w:rsidRPr="00D60F69" w:rsidRDefault="00DB429F">
      <w:pPr>
        <w:pStyle w:val="Heading2"/>
        <w:rPr>
          <w:rFonts w:ascii="Poppins" w:eastAsiaTheme="minorHAnsi" w:hAnsi="Poppins" w:cs="Poppins"/>
          <w:color w:val="B48F49"/>
          <w:kern w:val="2"/>
          <w:sz w:val="20"/>
          <w:szCs w:val="20"/>
          <w:lang w:val="en-AU"/>
          <w14:ligatures w14:val="standardContextual"/>
        </w:rPr>
      </w:pPr>
      <w:r w:rsidRPr="00D60F69">
        <w:rPr>
          <w:rFonts w:ascii="Poppins" w:eastAsiaTheme="minorHAnsi" w:hAnsi="Poppins" w:cs="Poppins"/>
          <w:color w:val="B48F49"/>
          <w:kern w:val="2"/>
          <w:sz w:val="20"/>
          <w:szCs w:val="20"/>
          <w:lang w:val="en-AU"/>
          <w14:ligatures w14:val="standardContextual"/>
        </w:rPr>
        <w:t>Working Conditions</w:t>
      </w:r>
    </w:p>
    <w:p w14:paraId="0B0F276A" w14:textId="5246ACD5" w:rsidR="000D67A9" w:rsidRDefault="00DB429F" w:rsidP="4DEE1DC2">
      <w:pPr>
        <w:rPr>
          <w:rFonts w:ascii="Poppins" w:hAnsi="Poppins"/>
          <w:kern w:val="2"/>
          <w:sz w:val="20"/>
          <w:szCs w:val="20"/>
          <w:lang w:val="en-AU"/>
          <w14:ligatures w14:val="standardContextual"/>
        </w:rPr>
      </w:pPr>
      <w:r w:rsidRPr="4DEE1DC2">
        <w:rPr>
          <w:rFonts w:ascii="Poppins" w:hAnsi="Poppins"/>
          <w:sz w:val="20"/>
          <w:szCs w:val="20"/>
        </w:rPr>
        <w:t>This is a full-time office-based position located at Grand Royale Group’s head office in Gold Coast, Queensland. Occasional travel to property sites may be required for audits or financial reviews.</w:t>
      </w:r>
    </w:p>
    <w:p w14:paraId="1F962D04" w14:textId="77777777" w:rsidR="006E5D19" w:rsidRDefault="006E5D19">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2AF044C9" w14:textId="77777777" w:rsidR="006E5D19" w:rsidRDefault="006E5D19">
      <w:pPr>
        <w:pStyle w:val="Heading2"/>
        <w:rPr>
          <w:rFonts w:ascii="Poppins" w:eastAsiaTheme="minorHAnsi" w:hAnsi="Poppins" w:cs="Poppins"/>
          <w:color w:val="B48F49"/>
          <w:kern w:val="2"/>
          <w:sz w:val="20"/>
          <w:szCs w:val="20"/>
          <w:lang w:val="en-AU"/>
          <w14:ligatures w14:val="standardContextual"/>
        </w:rPr>
      </w:pPr>
    </w:p>
    <w:p w14:paraId="2C6B2883" w14:textId="77777777" w:rsidR="006E5D19" w:rsidRDefault="006E5D19">
      <w:pPr>
        <w:pStyle w:val="Heading2"/>
        <w:rPr>
          <w:rFonts w:ascii="Poppins" w:eastAsiaTheme="minorHAnsi" w:hAnsi="Poppins" w:cs="Poppins"/>
          <w:color w:val="B48F49"/>
          <w:kern w:val="2"/>
          <w:sz w:val="20"/>
          <w:szCs w:val="20"/>
          <w:lang w:val="en-AU"/>
          <w14:ligatures w14:val="standardContextual"/>
        </w:rPr>
      </w:pPr>
    </w:p>
    <w:p w14:paraId="1CCAE527" w14:textId="77777777" w:rsidR="006E5D19" w:rsidRDefault="006E5D19">
      <w:pPr>
        <w:pStyle w:val="Heading2"/>
        <w:rPr>
          <w:rFonts w:ascii="Poppins" w:eastAsiaTheme="minorHAnsi" w:hAnsi="Poppins" w:cs="Poppins"/>
          <w:color w:val="B48F49"/>
          <w:kern w:val="2"/>
          <w:sz w:val="20"/>
          <w:szCs w:val="20"/>
          <w:lang w:val="en-AU"/>
          <w14:ligatures w14:val="standardContextual"/>
        </w:rPr>
      </w:pPr>
    </w:p>
    <w:p w14:paraId="1F125E0F" w14:textId="25FE0322" w:rsidR="00DE01B3" w:rsidRPr="00D60F69" w:rsidRDefault="00DB429F">
      <w:pPr>
        <w:pStyle w:val="Heading2"/>
        <w:rPr>
          <w:rFonts w:ascii="Poppins" w:eastAsiaTheme="minorHAnsi" w:hAnsi="Poppins" w:cs="Poppins"/>
          <w:color w:val="B48F49"/>
          <w:kern w:val="2"/>
          <w:sz w:val="20"/>
          <w:szCs w:val="20"/>
          <w:lang w:val="en-AU"/>
          <w14:ligatures w14:val="standardContextual"/>
        </w:rPr>
      </w:pPr>
      <w:r w:rsidRPr="00D60F69">
        <w:rPr>
          <w:rFonts w:ascii="Poppins" w:eastAsiaTheme="minorHAnsi" w:hAnsi="Poppins" w:cs="Poppins"/>
          <w:color w:val="B48F49"/>
          <w:kern w:val="2"/>
          <w:sz w:val="20"/>
          <w:szCs w:val="20"/>
          <w:lang w:val="en-AU"/>
          <w14:ligatures w14:val="standardContextual"/>
        </w:rPr>
        <w:t>Key Performance Indicators (KPIs)</w:t>
      </w:r>
    </w:p>
    <w:p w14:paraId="1EAF1BED" w14:textId="77777777" w:rsidR="000374D5" w:rsidRDefault="00DB429F" w:rsidP="00D60F69">
      <w:pPr>
        <w:pStyle w:val="ListParagraph"/>
        <w:numPr>
          <w:ilvl w:val="0"/>
          <w:numId w:val="15"/>
        </w:numPr>
        <w:rPr>
          <w:rFonts w:ascii="Poppins" w:hAnsi="Poppins"/>
          <w:sz w:val="20"/>
          <w:szCs w:val="20"/>
        </w:rPr>
      </w:pPr>
      <w:r w:rsidRPr="00D60F69">
        <w:rPr>
          <w:rFonts w:ascii="Poppins" w:hAnsi="Poppins"/>
          <w:sz w:val="20"/>
          <w:szCs w:val="20"/>
        </w:rPr>
        <w:t>Accuracy and timelin</w:t>
      </w:r>
      <w:r w:rsidR="000374D5">
        <w:rPr>
          <w:rFonts w:ascii="Poppins" w:hAnsi="Poppins"/>
          <w:sz w:val="20"/>
          <w:szCs w:val="20"/>
        </w:rPr>
        <w:t>ess of financial transactions.</w:t>
      </w:r>
    </w:p>
    <w:p w14:paraId="3ECF0899" w14:textId="77777777" w:rsidR="000374D5" w:rsidRDefault="00DB429F" w:rsidP="00D60F69">
      <w:pPr>
        <w:pStyle w:val="ListParagraph"/>
        <w:numPr>
          <w:ilvl w:val="0"/>
          <w:numId w:val="15"/>
        </w:numPr>
        <w:rPr>
          <w:rFonts w:ascii="Poppins" w:hAnsi="Poppins"/>
          <w:sz w:val="20"/>
          <w:szCs w:val="20"/>
        </w:rPr>
      </w:pPr>
      <w:r w:rsidRPr="00D60F69">
        <w:rPr>
          <w:rFonts w:ascii="Poppins" w:hAnsi="Poppins"/>
          <w:sz w:val="20"/>
          <w:szCs w:val="20"/>
        </w:rPr>
        <w:t xml:space="preserve"> Compliance with accounting pol</w:t>
      </w:r>
      <w:r w:rsidR="000374D5">
        <w:rPr>
          <w:rFonts w:ascii="Poppins" w:hAnsi="Poppins"/>
          <w:sz w:val="20"/>
          <w:szCs w:val="20"/>
        </w:rPr>
        <w:t>icies and reporting standards.</w:t>
      </w:r>
    </w:p>
    <w:p w14:paraId="2789A396" w14:textId="77777777" w:rsidR="000374D5" w:rsidRDefault="00DB429F" w:rsidP="00D60F69">
      <w:pPr>
        <w:pStyle w:val="ListParagraph"/>
        <w:numPr>
          <w:ilvl w:val="0"/>
          <w:numId w:val="15"/>
        </w:numPr>
        <w:rPr>
          <w:rFonts w:ascii="Poppins" w:hAnsi="Poppins"/>
          <w:sz w:val="20"/>
          <w:szCs w:val="20"/>
        </w:rPr>
      </w:pPr>
      <w:r w:rsidRPr="00D60F69">
        <w:rPr>
          <w:rFonts w:ascii="Poppins" w:hAnsi="Poppins"/>
          <w:sz w:val="20"/>
          <w:szCs w:val="20"/>
        </w:rPr>
        <w:t xml:space="preserve"> Efficiency in invoice </w:t>
      </w:r>
      <w:r w:rsidR="000374D5">
        <w:rPr>
          <w:rFonts w:ascii="Poppins" w:hAnsi="Poppins"/>
          <w:sz w:val="20"/>
          <w:szCs w:val="20"/>
        </w:rPr>
        <w:t>and reconciliation processing.</w:t>
      </w:r>
    </w:p>
    <w:p w14:paraId="66556856" w14:textId="77777777" w:rsidR="000374D5" w:rsidRDefault="00DB429F" w:rsidP="00D60F69">
      <w:pPr>
        <w:pStyle w:val="ListParagraph"/>
        <w:numPr>
          <w:ilvl w:val="0"/>
          <w:numId w:val="15"/>
        </w:numPr>
        <w:rPr>
          <w:rFonts w:ascii="Poppins" w:hAnsi="Poppins"/>
          <w:sz w:val="20"/>
          <w:szCs w:val="20"/>
        </w:rPr>
      </w:pPr>
      <w:r w:rsidRPr="00D60F69">
        <w:rPr>
          <w:rFonts w:ascii="Poppins" w:hAnsi="Poppins"/>
          <w:sz w:val="20"/>
          <w:szCs w:val="20"/>
        </w:rPr>
        <w:t xml:space="preserve"> Support for a</w:t>
      </w:r>
      <w:r w:rsidR="000374D5">
        <w:rPr>
          <w:rFonts w:ascii="Poppins" w:hAnsi="Poppins"/>
          <w:sz w:val="20"/>
          <w:szCs w:val="20"/>
        </w:rPr>
        <w:t>udit and compliance readiness.</w:t>
      </w:r>
    </w:p>
    <w:p w14:paraId="7590A9F1" w14:textId="77777777" w:rsidR="00DE01B3" w:rsidRPr="00D60F69" w:rsidRDefault="00DB429F" w:rsidP="00D60F69">
      <w:pPr>
        <w:pStyle w:val="ListParagraph"/>
        <w:numPr>
          <w:ilvl w:val="0"/>
          <w:numId w:val="15"/>
        </w:numPr>
        <w:rPr>
          <w:rFonts w:ascii="Poppins" w:hAnsi="Poppins"/>
          <w:sz w:val="20"/>
          <w:szCs w:val="20"/>
        </w:rPr>
      </w:pPr>
      <w:r w:rsidRPr="00D60F69">
        <w:rPr>
          <w:rFonts w:ascii="Poppins" w:hAnsi="Poppins"/>
          <w:sz w:val="20"/>
          <w:szCs w:val="20"/>
        </w:rPr>
        <w:t xml:space="preserve"> Contribution to overall financial team objectives.</w:t>
      </w:r>
    </w:p>
    <w:p w14:paraId="7FA72551" w14:textId="77777777" w:rsidR="00DE01B3" w:rsidRPr="00D60F69" w:rsidRDefault="00DB429F">
      <w:pPr>
        <w:pStyle w:val="Heading2"/>
        <w:rPr>
          <w:rFonts w:ascii="Poppins" w:eastAsiaTheme="minorHAnsi" w:hAnsi="Poppins" w:cs="Poppins"/>
          <w:color w:val="B48F49"/>
          <w:kern w:val="2"/>
          <w:sz w:val="20"/>
          <w:szCs w:val="20"/>
          <w:lang w:val="en-AU"/>
          <w14:ligatures w14:val="standardContextual"/>
        </w:rPr>
      </w:pPr>
      <w:r w:rsidRPr="00D60F69">
        <w:rPr>
          <w:rFonts w:ascii="Poppins" w:eastAsiaTheme="minorHAnsi" w:hAnsi="Poppins" w:cs="Poppins"/>
          <w:color w:val="B48F49"/>
          <w:kern w:val="2"/>
          <w:sz w:val="20"/>
          <w:szCs w:val="20"/>
          <w:lang w:val="en-AU"/>
          <w14:ligatures w14:val="standardContextual"/>
        </w:rPr>
        <w:t>Company Values and Culture</w:t>
      </w:r>
    </w:p>
    <w:p w14:paraId="4A4F8B90" w14:textId="77777777" w:rsidR="00DE01B3" w:rsidRPr="00D60F69" w:rsidRDefault="00DB429F">
      <w:pPr>
        <w:rPr>
          <w:rFonts w:ascii="Poppins" w:hAnsi="Poppins"/>
          <w:sz w:val="20"/>
          <w:szCs w:val="20"/>
        </w:rPr>
      </w:pPr>
      <w:r w:rsidRPr="4DEE1DC2">
        <w:rPr>
          <w:rFonts w:ascii="Poppins" w:hAnsi="Poppins"/>
          <w:sz w:val="20"/>
          <w:szCs w:val="20"/>
        </w:rPr>
        <w:t xml:space="preserve">Grand Royale Group promotes financial integrity, accuracy, and transparency across its operations. The </w:t>
      </w:r>
      <w:proofErr w:type="spellStart"/>
      <w:r w:rsidRPr="4DEE1DC2">
        <w:rPr>
          <w:rFonts w:ascii="Poppins" w:hAnsi="Poppins"/>
          <w:sz w:val="20"/>
          <w:szCs w:val="20"/>
        </w:rPr>
        <w:t>organisation</w:t>
      </w:r>
      <w:proofErr w:type="spellEnd"/>
      <w:r w:rsidRPr="4DEE1DC2">
        <w:rPr>
          <w:rFonts w:ascii="Poppins" w:hAnsi="Poppins"/>
          <w:sz w:val="20"/>
          <w:szCs w:val="20"/>
        </w:rPr>
        <w:t xml:space="preserve"> encourages teamwork, accountability, and continuous improvement in all financial processes.</w:t>
      </w:r>
    </w:p>
    <w:p w14:paraId="68A9E5F5" w14:textId="77777777" w:rsidR="00DE01B3" w:rsidRPr="00D60F69" w:rsidRDefault="00DB429F">
      <w:pPr>
        <w:pStyle w:val="Heading2"/>
        <w:rPr>
          <w:rFonts w:ascii="Poppins" w:eastAsiaTheme="minorHAnsi" w:hAnsi="Poppins" w:cs="Poppins"/>
          <w:color w:val="B48F49"/>
          <w:kern w:val="2"/>
          <w:sz w:val="20"/>
          <w:szCs w:val="20"/>
          <w:lang w:val="en-AU"/>
          <w14:ligatures w14:val="standardContextual"/>
        </w:rPr>
      </w:pPr>
      <w:r w:rsidRPr="00D60F69">
        <w:rPr>
          <w:rFonts w:ascii="Poppins" w:eastAsiaTheme="minorHAnsi" w:hAnsi="Poppins" w:cs="Poppins"/>
          <w:color w:val="B48F49"/>
          <w:kern w:val="2"/>
          <w:sz w:val="20"/>
          <w:szCs w:val="20"/>
          <w:lang w:val="en-AU"/>
          <w14:ligatures w14:val="standardContextual"/>
        </w:rPr>
        <w:t>Career Path</w:t>
      </w:r>
    </w:p>
    <w:p w14:paraId="58E7CF41" w14:textId="77777777" w:rsidR="00DE01B3" w:rsidRPr="00D60F69" w:rsidRDefault="00DB429F">
      <w:pPr>
        <w:rPr>
          <w:rFonts w:ascii="Poppins" w:hAnsi="Poppins"/>
          <w:sz w:val="20"/>
          <w:szCs w:val="20"/>
        </w:rPr>
      </w:pPr>
      <w:r w:rsidRPr="00D60F69">
        <w:rPr>
          <w:rFonts w:ascii="Poppins" w:hAnsi="Poppins"/>
          <w:sz w:val="20"/>
          <w:szCs w:val="20"/>
        </w:rPr>
        <w:t>This position offers career advancement into roles such as Senior Accounts Officer, Assistant Accountant, or Finance Manager within Grand Royale Group or other hospitality enterprises.</w:t>
      </w:r>
    </w:p>
    <w:sectPr w:rsidR="00DE01B3" w:rsidRPr="00D60F69"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A95DD" w14:textId="77777777" w:rsidR="00D821BE" w:rsidRDefault="00D821BE" w:rsidP="00D60F69">
      <w:pPr>
        <w:spacing w:after="0" w:line="240" w:lineRule="auto"/>
      </w:pPr>
      <w:r>
        <w:separator/>
      </w:r>
    </w:p>
  </w:endnote>
  <w:endnote w:type="continuationSeparator" w:id="0">
    <w:p w14:paraId="3D728F1F" w14:textId="77777777" w:rsidR="00D821BE" w:rsidRDefault="00D821BE" w:rsidP="00D60F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CC5BB1" w14:textId="77777777" w:rsidR="00D821BE" w:rsidRDefault="00D821BE" w:rsidP="00D60F69">
      <w:pPr>
        <w:spacing w:after="0" w:line="240" w:lineRule="auto"/>
      </w:pPr>
      <w:r>
        <w:separator/>
      </w:r>
    </w:p>
  </w:footnote>
  <w:footnote w:type="continuationSeparator" w:id="0">
    <w:p w14:paraId="074B54E0" w14:textId="77777777" w:rsidR="00D821BE" w:rsidRDefault="00D821BE" w:rsidP="00D60F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9E7E6" w14:textId="77777777" w:rsidR="00D60F69" w:rsidRDefault="00D60F69">
    <w:pPr>
      <w:pStyle w:val="Header"/>
    </w:pPr>
    <w:r>
      <w:rPr>
        <w:noProof/>
      </w:rPr>
      <w:drawing>
        <wp:anchor distT="0" distB="0" distL="114300" distR="114300" simplePos="0" relativeHeight="251659264" behindDoc="1" locked="0" layoutInCell="1" allowOverlap="1" wp14:anchorId="7927E070" wp14:editId="09DA26CC">
          <wp:simplePos x="0" y="0"/>
          <wp:positionH relativeFrom="column">
            <wp:posOffset>-1127234</wp:posOffset>
          </wp:positionH>
          <wp:positionV relativeFrom="paragraph">
            <wp:posOffset>-441434</wp:posOffset>
          </wp:positionV>
          <wp:extent cx="7725103" cy="10688595"/>
          <wp:effectExtent l="19050" t="19050" r="2857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28116" cy="10692764"/>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9EF3E2E"/>
    <w:multiLevelType w:val="hybridMultilevel"/>
    <w:tmpl w:val="6D3E86E8"/>
    <w:lvl w:ilvl="0" w:tplc="04090001">
      <w:start w:val="1"/>
      <w:numFmt w:val="bullet"/>
      <w:lvlText w:val=""/>
      <w:lvlJc w:val="left"/>
      <w:pPr>
        <w:ind w:left="837" w:hanging="360"/>
      </w:pPr>
      <w:rPr>
        <w:rFonts w:ascii="Symbol" w:hAnsi="Symbol" w:hint="default"/>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0" w15:restartNumberingAfterBreak="0">
    <w:nsid w:val="24B15B0B"/>
    <w:multiLevelType w:val="hybridMultilevel"/>
    <w:tmpl w:val="6854BAB2"/>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num w:numId="1" w16cid:durableId="1185826998">
    <w:abstractNumId w:val="8"/>
  </w:num>
  <w:num w:numId="2" w16cid:durableId="1114982173">
    <w:abstractNumId w:val="6"/>
  </w:num>
  <w:num w:numId="3" w16cid:durableId="615064744">
    <w:abstractNumId w:val="5"/>
  </w:num>
  <w:num w:numId="4" w16cid:durableId="42219604">
    <w:abstractNumId w:val="4"/>
  </w:num>
  <w:num w:numId="5" w16cid:durableId="1157956919">
    <w:abstractNumId w:val="7"/>
  </w:num>
  <w:num w:numId="6" w16cid:durableId="1181166312">
    <w:abstractNumId w:val="3"/>
  </w:num>
  <w:num w:numId="7" w16cid:durableId="1660381883">
    <w:abstractNumId w:val="2"/>
  </w:num>
  <w:num w:numId="8" w16cid:durableId="260257529">
    <w:abstractNumId w:val="1"/>
  </w:num>
  <w:num w:numId="9" w16cid:durableId="88088168">
    <w:abstractNumId w:val="0"/>
  </w:num>
  <w:num w:numId="10" w16cid:durableId="46535898">
    <w:abstractNumId w:val="8"/>
  </w:num>
  <w:num w:numId="11" w16cid:durableId="79912199">
    <w:abstractNumId w:val="8"/>
  </w:num>
  <w:num w:numId="12" w16cid:durableId="1074887463">
    <w:abstractNumId w:val="8"/>
  </w:num>
  <w:num w:numId="13" w16cid:durableId="689377460">
    <w:abstractNumId w:val="8"/>
  </w:num>
  <w:num w:numId="14" w16cid:durableId="928317613">
    <w:abstractNumId w:val="9"/>
  </w:num>
  <w:num w:numId="15" w16cid:durableId="81352056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374D5"/>
    <w:rsid w:val="0006063C"/>
    <w:rsid w:val="000D67A9"/>
    <w:rsid w:val="0015074B"/>
    <w:rsid w:val="001C281E"/>
    <w:rsid w:val="0029639D"/>
    <w:rsid w:val="00326F90"/>
    <w:rsid w:val="00467F92"/>
    <w:rsid w:val="00610829"/>
    <w:rsid w:val="006E5D19"/>
    <w:rsid w:val="00AA1D8D"/>
    <w:rsid w:val="00B47730"/>
    <w:rsid w:val="00C02D10"/>
    <w:rsid w:val="00CB0664"/>
    <w:rsid w:val="00D60F69"/>
    <w:rsid w:val="00D821BE"/>
    <w:rsid w:val="00DB429F"/>
    <w:rsid w:val="00DE01B3"/>
    <w:rsid w:val="00E17740"/>
    <w:rsid w:val="00F638C5"/>
    <w:rsid w:val="00FC693F"/>
    <w:rsid w:val="4DEE1DC2"/>
    <w:rsid w:val="547ABA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BA46D3"/>
  <w14:defaultImageDpi w14:val="300"/>
  <w15:docId w15:val="{4E8B85DD-A440-43C7-9267-AB6B475F2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ADB68E-7791-4350-AED7-FCA09C455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510</Words>
  <Characters>2913</Characters>
  <Application>Microsoft Office Word</Application>
  <DocSecurity>0</DocSecurity>
  <Lines>24</Lines>
  <Paragraphs>6</Paragraphs>
  <ScaleCrop>false</ScaleCrop>
  <Manager/>
  <Company/>
  <LinksUpToDate>false</LinksUpToDate>
  <CharactersWithSpaces>3417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8</cp:revision>
  <dcterms:created xsi:type="dcterms:W3CDTF">2013-12-23T23:15:00Z</dcterms:created>
  <dcterms:modified xsi:type="dcterms:W3CDTF">2026-05-17T12:40:00Z</dcterms:modified>
  <cp:category/>
</cp:coreProperties>
</file>