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BCE57" w14:textId="77777777" w:rsidR="00CB7D1A" w:rsidRDefault="00CB7D1A">
      <w:pPr>
        <w:pStyle w:val="Heading1"/>
        <w:rPr>
          <w:rFonts w:ascii="Poppins" w:hAnsi="Poppins" w:cs="Poppins"/>
          <w:sz w:val="20"/>
          <w:szCs w:val="20"/>
        </w:rPr>
      </w:pPr>
    </w:p>
    <w:p w14:paraId="53DE013E" w14:textId="77777777" w:rsidR="00CB7D1A" w:rsidRDefault="00CB7D1A">
      <w:pPr>
        <w:pStyle w:val="Heading1"/>
        <w:rPr>
          <w:rFonts w:ascii="Poppins" w:hAnsi="Poppins" w:cs="Poppins"/>
          <w:sz w:val="20"/>
          <w:szCs w:val="20"/>
        </w:rPr>
      </w:pPr>
    </w:p>
    <w:p w14:paraId="6A30FD0E" w14:textId="43A659B0" w:rsidR="00217AA9" w:rsidRPr="00CB7D1A" w:rsidRDefault="00EC0D32" w:rsidP="3831FCFC">
      <w:pPr>
        <w:pStyle w:val="Title"/>
        <w:pBdr>
          <w:bottom w:val="single" w:sz="8" w:space="1" w:color="B48F49"/>
        </w:pBdr>
        <w:spacing w:after="80"/>
        <w:jc w:val="center"/>
        <w:rPr>
          <w:rFonts w:ascii="Poppins" w:hAnsi="Poppins" w:cs="Poppins"/>
          <w:b/>
          <w:bCs/>
          <w:color w:val="auto"/>
          <w:sz w:val="28"/>
          <w:szCs w:val="28"/>
          <w:lang w:val="en-AU"/>
        </w:rPr>
      </w:pPr>
      <w:r w:rsidRPr="3831FCFC">
        <w:rPr>
          <w:rFonts w:ascii="Poppins" w:hAnsi="Poppins" w:cs="Poppins"/>
          <w:b/>
          <w:bCs/>
          <w:color w:val="auto"/>
          <w:spacing w:val="-10"/>
          <w:sz w:val="28"/>
          <w:szCs w:val="28"/>
          <w:lang w:val="en-AU"/>
          <w14:ligatures w14:val="standardContextual"/>
        </w:rPr>
        <w:t>Job Descriptio</w:t>
      </w:r>
      <w:r w:rsidR="4CB6B5CE" w:rsidRPr="3831FCFC">
        <w:rPr>
          <w:rFonts w:ascii="Poppins" w:hAnsi="Poppins" w:cs="Poppins"/>
          <w:b/>
          <w:bCs/>
          <w:color w:val="auto"/>
          <w:spacing w:val="-10"/>
          <w:sz w:val="28"/>
          <w:szCs w:val="28"/>
          <w:lang w:val="en-AU"/>
          <w14:ligatures w14:val="standardContextual"/>
        </w:rPr>
        <w:t>n</w:t>
      </w:r>
    </w:p>
    <w:p w14:paraId="30DF5B34" w14:textId="0BAD1FFF" w:rsidR="00217AA9" w:rsidRPr="00CB7D1A" w:rsidRDefault="00EC0D32" w:rsidP="3831FCFC">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3831FCFC">
        <w:rPr>
          <w:rFonts w:ascii="Poppins" w:hAnsi="Poppins" w:cs="Poppins"/>
          <w:b/>
          <w:bCs/>
          <w:color w:val="auto"/>
          <w:spacing w:val="-10"/>
          <w:sz w:val="28"/>
          <w:szCs w:val="28"/>
          <w:lang w:val="en-AU"/>
          <w14:ligatures w14:val="standardContextual"/>
        </w:rPr>
        <w:t xml:space="preserve">Head of Marketing and Advertising </w:t>
      </w:r>
    </w:p>
    <w:p w14:paraId="46C3D02A" w14:textId="77777777" w:rsidR="00CB7D1A" w:rsidRPr="00CB7D1A" w:rsidRDefault="00CB7D1A">
      <w:pPr>
        <w:rPr>
          <w:rFonts w:ascii="Poppins" w:eastAsiaTheme="minorHAnsi" w:hAnsi="Poppins" w:cs="Poppins"/>
          <w:b/>
          <w:bCs/>
          <w:color w:val="B48F49"/>
          <w:kern w:val="2"/>
          <w:sz w:val="20"/>
          <w:szCs w:val="20"/>
          <w:lang w:val="en-AU"/>
          <w14:ligatures w14:val="standardContextual"/>
        </w:rPr>
      </w:pPr>
    </w:p>
    <w:p w14:paraId="03BA9CA8" w14:textId="284A55A1" w:rsidR="00217AA9" w:rsidRPr="00CB7D1A" w:rsidRDefault="00EC0D32">
      <w:pPr>
        <w:rPr>
          <w:rFonts w:ascii="Poppins" w:hAnsi="Poppins" w:cs="Poppins"/>
          <w:sz w:val="20"/>
          <w:szCs w:val="20"/>
        </w:rPr>
      </w:pPr>
      <w:r w:rsidRPr="00CB7D1A">
        <w:rPr>
          <w:rFonts w:ascii="Poppins" w:eastAsiaTheme="minorHAnsi" w:hAnsi="Poppins" w:cs="Poppins"/>
          <w:b/>
          <w:bCs/>
          <w:color w:val="B48F49"/>
          <w:kern w:val="2"/>
          <w:sz w:val="20"/>
          <w:szCs w:val="20"/>
          <w:lang w:val="en-AU"/>
          <w14:ligatures w14:val="standardContextual"/>
        </w:rPr>
        <w:t>Document Control</w:t>
      </w:r>
      <w:r w:rsidRPr="00CB7D1A">
        <w:rPr>
          <w:rFonts w:ascii="Poppins" w:hAnsi="Poppins" w:cs="Poppins"/>
          <w:sz w:val="20"/>
          <w:szCs w:val="20"/>
        </w:rPr>
        <w:br/>
      </w:r>
      <w:r w:rsidRPr="00CB7D1A">
        <w:rPr>
          <w:rFonts w:ascii="Poppins" w:eastAsiaTheme="minorHAnsi" w:hAnsi="Poppins" w:cs="Poppins"/>
          <w:b/>
          <w:bCs/>
          <w:kern w:val="2"/>
          <w:sz w:val="20"/>
          <w:szCs w:val="20"/>
          <w:lang w:val="en-AU"/>
          <w14:ligatures w14:val="standardContextual"/>
        </w:rPr>
        <w:t>Position Title:</w:t>
      </w:r>
      <w:r w:rsidRPr="00CB7D1A">
        <w:rPr>
          <w:rFonts w:ascii="Poppins" w:hAnsi="Poppins" w:cs="Poppins"/>
          <w:sz w:val="20"/>
          <w:szCs w:val="20"/>
        </w:rPr>
        <w:t xml:space="preserve"> Head of Marketing and Advertising</w:t>
      </w:r>
      <w:r w:rsidRPr="00CB7D1A">
        <w:rPr>
          <w:rFonts w:ascii="Poppins" w:hAnsi="Poppins" w:cs="Poppins"/>
          <w:sz w:val="20"/>
          <w:szCs w:val="20"/>
        </w:rPr>
        <w:br/>
      </w:r>
      <w:r w:rsidRPr="00CB7D1A">
        <w:rPr>
          <w:rFonts w:ascii="Poppins" w:eastAsiaTheme="minorHAnsi" w:hAnsi="Poppins" w:cs="Poppins"/>
          <w:b/>
          <w:bCs/>
          <w:kern w:val="2"/>
          <w:sz w:val="20"/>
          <w:szCs w:val="20"/>
          <w:lang w:val="en-AU"/>
          <w14:ligatures w14:val="standardContextual"/>
        </w:rPr>
        <w:t>Department:</w:t>
      </w:r>
      <w:r w:rsidRPr="00CB7D1A">
        <w:rPr>
          <w:rFonts w:ascii="Poppins" w:hAnsi="Poppins" w:cs="Poppins"/>
          <w:sz w:val="20"/>
          <w:szCs w:val="20"/>
        </w:rPr>
        <w:t xml:space="preserve"> Marketing and Advertising</w:t>
      </w:r>
      <w:r w:rsidRPr="00CB7D1A">
        <w:rPr>
          <w:rFonts w:ascii="Poppins" w:hAnsi="Poppins" w:cs="Poppins"/>
          <w:sz w:val="20"/>
          <w:szCs w:val="20"/>
        </w:rPr>
        <w:br/>
      </w:r>
      <w:r w:rsidRPr="00CB7D1A">
        <w:rPr>
          <w:rFonts w:ascii="Poppins" w:eastAsiaTheme="minorHAnsi" w:hAnsi="Poppins" w:cs="Poppins"/>
          <w:b/>
          <w:bCs/>
          <w:kern w:val="2"/>
          <w:sz w:val="20"/>
          <w:szCs w:val="20"/>
          <w:lang w:val="en-AU"/>
          <w14:ligatures w14:val="standardContextual"/>
        </w:rPr>
        <w:t>Reports To:</w:t>
      </w:r>
      <w:r w:rsidRPr="00CB7D1A">
        <w:rPr>
          <w:rFonts w:ascii="Poppins" w:hAnsi="Poppins" w:cs="Poppins"/>
          <w:sz w:val="20"/>
          <w:szCs w:val="20"/>
        </w:rPr>
        <w:t xml:space="preserve"> Chief Marketing Officer (CMO)</w:t>
      </w:r>
      <w:r w:rsidRPr="00CB7D1A">
        <w:rPr>
          <w:rFonts w:ascii="Poppins" w:hAnsi="Poppins" w:cs="Poppins"/>
          <w:sz w:val="20"/>
          <w:szCs w:val="20"/>
        </w:rPr>
        <w:br/>
      </w:r>
      <w:r w:rsidRPr="00CB7D1A">
        <w:rPr>
          <w:rFonts w:ascii="Poppins" w:eastAsiaTheme="minorHAnsi" w:hAnsi="Poppins" w:cs="Poppins"/>
          <w:b/>
          <w:bCs/>
          <w:kern w:val="2"/>
          <w:sz w:val="20"/>
          <w:szCs w:val="20"/>
          <w:lang w:val="en-AU"/>
          <w14:ligatures w14:val="standardContextual"/>
        </w:rPr>
        <w:t>Version:</w:t>
      </w:r>
      <w:r w:rsidRPr="00CB7D1A">
        <w:rPr>
          <w:rFonts w:ascii="Poppins" w:hAnsi="Poppins" w:cs="Poppins"/>
          <w:sz w:val="20"/>
          <w:szCs w:val="20"/>
        </w:rPr>
        <w:t xml:space="preserve"> 1.0</w:t>
      </w:r>
    </w:p>
    <w:p w14:paraId="29188671" w14:textId="77777777" w:rsidR="00217AA9" w:rsidRPr="00CB7D1A" w:rsidRDefault="00EC0D32">
      <w:pPr>
        <w:pStyle w:val="Heading2"/>
        <w:rPr>
          <w:rFonts w:ascii="Poppins" w:eastAsiaTheme="minorHAnsi" w:hAnsi="Poppins" w:cs="Poppins"/>
          <w:color w:val="B48F49"/>
          <w:kern w:val="2"/>
          <w:sz w:val="20"/>
          <w:szCs w:val="20"/>
          <w:lang w:val="en-AU"/>
          <w14:ligatures w14:val="standardContextual"/>
        </w:rPr>
      </w:pPr>
      <w:r w:rsidRPr="00CB7D1A">
        <w:rPr>
          <w:rFonts w:ascii="Poppins" w:eastAsiaTheme="minorHAnsi" w:hAnsi="Poppins" w:cs="Poppins"/>
          <w:color w:val="B48F49"/>
          <w:kern w:val="2"/>
          <w:sz w:val="20"/>
          <w:szCs w:val="20"/>
          <w:lang w:val="en-AU"/>
          <w14:ligatures w14:val="standardContextual"/>
        </w:rPr>
        <w:t>Job Overview</w:t>
      </w:r>
    </w:p>
    <w:p w14:paraId="2CEA5360" w14:textId="77777777" w:rsidR="00217AA9" w:rsidRPr="00CB7D1A" w:rsidRDefault="00EC0D32">
      <w:pPr>
        <w:rPr>
          <w:rFonts w:ascii="Poppins" w:hAnsi="Poppins" w:cs="Poppins"/>
          <w:sz w:val="20"/>
          <w:szCs w:val="20"/>
        </w:rPr>
      </w:pPr>
      <w:r w:rsidRPr="00CB7D1A">
        <w:rPr>
          <w:rFonts w:ascii="Poppins" w:hAnsi="Poppins" w:cs="Poppins"/>
          <w:sz w:val="20"/>
          <w:szCs w:val="20"/>
        </w:rPr>
        <w:t>The Head of Marketing and Advertising oversees the strategic direction, planning, and execution of all marketing initiatives across Grand Royale Group’s hospitality portfolio. This role leads the development of integrated marketing campaigns that enhance brand awareness, attract guests, and drive revenue growth for hotels, restaurants, events, and property divisions. The position requires strong leadership, creativity, and commercial insight to position Grand Royale Group as a leading name in Australian hos</w:t>
      </w:r>
      <w:r w:rsidRPr="00CB7D1A">
        <w:rPr>
          <w:rFonts w:ascii="Poppins" w:hAnsi="Poppins" w:cs="Poppins"/>
          <w:sz w:val="20"/>
          <w:szCs w:val="20"/>
        </w:rPr>
        <w:t>pitality.</w:t>
      </w:r>
    </w:p>
    <w:p w14:paraId="348D57CD" w14:textId="77777777" w:rsidR="00217AA9" w:rsidRPr="00CB7D1A" w:rsidRDefault="00EC0D32">
      <w:pPr>
        <w:pStyle w:val="Heading2"/>
        <w:rPr>
          <w:rFonts w:ascii="Poppins" w:eastAsiaTheme="minorHAnsi" w:hAnsi="Poppins" w:cs="Poppins"/>
          <w:color w:val="B48F49"/>
          <w:kern w:val="2"/>
          <w:sz w:val="20"/>
          <w:szCs w:val="20"/>
          <w:lang w:val="en-AU"/>
          <w14:ligatures w14:val="standardContextual"/>
        </w:rPr>
      </w:pPr>
      <w:r w:rsidRPr="00CB7D1A">
        <w:rPr>
          <w:rFonts w:ascii="Poppins" w:eastAsiaTheme="minorHAnsi" w:hAnsi="Poppins" w:cs="Poppins"/>
          <w:color w:val="B48F49"/>
          <w:kern w:val="2"/>
          <w:sz w:val="20"/>
          <w:szCs w:val="20"/>
          <w:lang w:val="en-AU"/>
          <w14:ligatures w14:val="standardContextual"/>
        </w:rPr>
        <w:t>Key Responsibilities</w:t>
      </w:r>
    </w:p>
    <w:p w14:paraId="2D6E29B7" w14:textId="77777777" w:rsidR="00217AA9" w:rsidRPr="00CB7D1A" w:rsidRDefault="00EC0D32" w:rsidP="00CB7D1A">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CB7D1A">
        <w:rPr>
          <w:rFonts w:ascii="Poppins" w:eastAsiaTheme="minorHAnsi" w:hAnsi="Poppins" w:cs="Poppins"/>
          <w:b/>
          <w:bCs/>
          <w:kern w:val="2"/>
          <w:sz w:val="20"/>
          <w:szCs w:val="20"/>
          <w:lang w:val="en-AU"/>
          <w14:ligatures w14:val="standardContextual"/>
        </w:rPr>
        <w:t>Strategic Marketing &amp; Brand Management</w:t>
      </w:r>
    </w:p>
    <w:p w14:paraId="32577ACB" w14:textId="77777777" w:rsidR="00B82F95" w:rsidRDefault="00EC0D32" w:rsidP="00B82F95">
      <w:pPr>
        <w:pStyle w:val="ListParagraph"/>
        <w:numPr>
          <w:ilvl w:val="0"/>
          <w:numId w:val="11"/>
        </w:numPr>
        <w:spacing w:after="0"/>
        <w:rPr>
          <w:rFonts w:ascii="Poppins" w:hAnsi="Poppins" w:cs="Poppins"/>
          <w:sz w:val="20"/>
          <w:szCs w:val="20"/>
        </w:rPr>
      </w:pPr>
      <w:r w:rsidRPr="00B82F95">
        <w:rPr>
          <w:rFonts w:ascii="Poppins" w:hAnsi="Poppins" w:cs="Poppins"/>
          <w:sz w:val="20"/>
          <w:szCs w:val="20"/>
        </w:rPr>
        <w:t>Develop and implement comprehensive marketing and advertising strategies aligned with business objectives.</w:t>
      </w:r>
    </w:p>
    <w:p w14:paraId="2A8DF34D" w14:textId="77777777" w:rsidR="00B82F95" w:rsidRDefault="00EC0D32" w:rsidP="00B82F95">
      <w:pPr>
        <w:pStyle w:val="ListParagraph"/>
        <w:numPr>
          <w:ilvl w:val="0"/>
          <w:numId w:val="11"/>
        </w:numPr>
        <w:spacing w:after="0"/>
        <w:rPr>
          <w:rFonts w:ascii="Poppins" w:hAnsi="Poppins" w:cs="Poppins"/>
          <w:sz w:val="20"/>
          <w:szCs w:val="20"/>
        </w:rPr>
      </w:pPr>
      <w:r w:rsidRPr="00B82F95">
        <w:rPr>
          <w:rFonts w:ascii="Poppins" w:hAnsi="Poppins" w:cs="Poppins"/>
          <w:sz w:val="20"/>
          <w:szCs w:val="20"/>
        </w:rPr>
        <w:t>Oversee brand management across hotels, restaurants, and property divisions.</w:t>
      </w:r>
    </w:p>
    <w:p w14:paraId="47F3E43E" w14:textId="77777777" w:rsidR="00B82F95" w:rsidRDefault="00EC0D32" w:rsidP="00B82F95">
      <w:pPr>
        <w:pStyle w:val="ListParagraph"/>
        <w:numPr>
          <w:ilvl w:val="0"/>
          <w:numId w:val="11"/>
        </w:numPr>
        <w:spacing w:after="0"/>
        <w:rPr>
          <w:rFonts w:ascii="Poppins" w:hAnsi="Poppins" w:cs="Poppins"/>
          <w:sz w:val="20"/>
          <w:szCs w:val="20"/>
        </w:rPr>
      </w:pPr>
      <w:r w:rsidRPr="00B82F95">
        <w:rPr>
          <w:rFonts w:ascii="Poppins" w:hAnsi="Poppins" w:cs="Poppins"/>
          <w:sz w:val="20"/>
          <w:szCs w:val="20"/>
        </w:rPr>
        <w:t>Ensure all marketing communications maintain consistent brand tone and visual identity.</w:t>
      </w:r>
    </w:p>
    <w:p w14:paraId="76432DF0" w14:textId="2BDC92AE" w:rsidR="00217AA9" w:rsidRPr="00B82F95" w:rsidRDefault="00EC0D32" w:rsidP="00B82F95">
      <w:pPr>
        <w:pStyle w:val="ListParagraph"/>
        <w:numPr>
          <w:ilvl w:val="0"/>
          <w:numId w:val="11"/>
        </w:numPr>
        <w:spacing w:after="0"/>
        <w:rPr>
          <w:rFonts w:ascii="Poppins" w:hAnsi="Poppins" w:cs="Poppins"/>
          <w:sz w:val="20"/>
          <w:szCs w:val="20"/>
        </w:rPr>
      </w:pPr>
      <w:r w:rsidRPr="00B82F95">
        <w:rPr>
          <w:rFonts w:ascii="Poppins" w:hAnsi="Poppins" w:cs="Poppins"/>
          <w:sz w:val="20"/>
          <w:szCs w:val="20"/>
        </w:rPr>
        <w:t>Monitor market trends and adjust strategies to maintain brand competitiveness.</w:t>
      </w:r>
    </w:p>
    <w:p w14:paraId="7D7B9964" w14:textId="77777777" w:rsidR="00B82F95" w:rsidRPr="00CB7D1A" w:rsidRDefault="00B82F95" w:rsidP="00CB7D1A">
      <w:pPr>
        <w:spacing w:after="0"/>
        <w:rPr>
          <w:rFonts w:ascii="Poppins" w:hAnsi="Poppins" w:cs="Poppins"/>
          <w:sz w:val="20"/>
          <w:szCs w:val="20"/>
        </w:rPr>
      </w:pPr>
    </w:p>
    <w:p w14:paraId="50EC13E0" w14:textId="77777777" w:rsidR="00E84D9A" w:rsidRDefault="00E84D9A">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0A4655F0" w14:textId="2E19F99B" w:rsidR="00217AA9" w:rsidRPr="00CB7D1A" w:rsidRDefault="00E84D9A" w:rsidP="00B82F95">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EC0D32" w:rsidRPr="00CB7D1A">
        <w:rPr>
          <w:rFonts w:ascii="Poppins" w:eastAsiaTheme="minorHAnsi" w:hAnsi="Poppins" w:cs="Poppins"/>
          <w:b/>
          <w:bCs/>
          <w:kern w:val="2"/>
          <w:sz w:val="20"/>
          <w:szCs w:val="20"/>
          <w:lang w:val="en-AU"/>
          <w14:ligatures w14:val="standardContextual"/>
        </w:rPr>
        <w:t>Advertising &amp; Promotional Campaigns</w:t>
      </w:r>
    </w:p>
    <w:p w14:paraId="4906C4BB" w14:textId="0F2F1FF8" w:rsidR="00B82F95" w:rsidRDefault="00B82F95" w:rsidP="7312B863">
      <w:pPr>
        <w:pStyle w:val="ListParagraph"/>
        <w:numPr>
          <w:ilvl w:val="0"/>
          <w:numId w:val="12"/>
        </w:numPr>
        <w:spacing w:after="0"/>
      </w:pPr>
      <w:r w:rsidRPr="7312B863">
        <w:rPr>
          <w:rFonts w:ascii="Poppins" w:hAnsi="Poppins" w:cs="Poppins"/>
          <w:sz w:val="20"/>
          <w:szCs w:val="20"/>
        </w:rPr>
        <w:t>Plan, execute, and measure the performance of digital, print, and broadcast advertising campaigns.</w:t>
      </w:r>
    </w:p>
    <w:p w14:paraId="13D20995" w14:textId="27ECF885" w:rsidR="00B82F95" w:rsidRPr="00B82F95" w:rsidRDefault="00EC0D32" w:rsidP="00B82F95">
      <w:pPr>
        <w:pStyle w:val="ListParagraph"/>
        <w:numPr>
          <w:ilvl w:val="0"/>
          <w:numId w:val="12"/>
        </w:numPr>
        <w:spacing w:after="0"/>
        <w:rPr>
          <w:rFonts w:ascii="Poppins" w:hAnsi="Poppins" w:cs="Poppins"/>
          <w:sz w:val="20"/>
          <w:szCs w:val="20"/>
        </w:rPr>
      </w:pPr>
      <w:r w:rsidRPr="00B82F95">
        <w:rPr>
          <w:rFonts w:ascii="Poppins" w:hAnsi="Poppins" w:cs="Poppins"/>
          <w:sz w:val="20"/>
          <w:szCs w:val="20"/>
        </w:rPr>
        <w:t>Manage agency relationships and vendor contracts for creative and media buying.</w:t>
      </w:r>
    </w:p>
    <w:p w14:paraId="60CCB29C" w14:textId="77777777" w:rsidR="00B82F95" w:rsidRDefault="00EC0D32" w:rsidP="00B82F95">
      <w:pPr>
        <w:pStyle w:val="ListParagraph"/>
        <w:numPr>
          <w:ilvl w:val="0"/>
          <w:numId w:val="12"/>
        </w:numPr>
        <w:spacing w:after="0"/>
        <w:rPr>
          <w:rFonts w:ascii="Poppins" w:hAnsi="Poppins" w:cs="Poppins"/>
          <w:sz w:val="20"/>
          <w:szCs w:val="20"/>
        </w:rPr>
      </w:pPr>
      <w:r w:rsidRPr="00B82F95">
        <w:rPr>
          <w:rFonts w:ascii="Poppins" w:hAnsi="Poppins" w:cs="Poppins"/>
          <w:sz w:val="20"/>
          <w:szCs w:val="20"/>
        </w:rPr>
        <w:t>Develop seasonal promotions, event marketing, and partnership collaborations.</w:t>
      </w:r>
    </w:p>
    <w:p w14:paraId="475B9481" w14:textId="687B6488" w:rsidR="00217AA9" w:rsidRPr="00B82F95" w:rsidRDefault="00EC0D32" w:rsidP="00B82F95">
      <w:pPr>
        <w:pStyle w:val="ListParagraph"/>
        <w:numPr>
          <w:ilvl w:val="0"/>
          <w:numId w:val="12"/>
        </w:numPr>
        <w:spacing w:after="0"/>
        <w:rPr>
          <w:rFonts w:ascii="Poppins" w:hAnsi="Poppins" w:cs="Poppins"/>
          <w:sz w:val="20"/>
          <w:szCs w:val="20"/>
        </w:rPr>
      </w:pPr>
      <w:r w:rsidRPr="00B82F95">
        <w:rPr>
          <w:rFonts w:ascii="Poppins" w:hAnsi="Poppins" w:cs="Poppins"/>
          <w:sz w:val="20"/>
          <w:szCs w:val="20"/>
        </w:rPr>
        <w:t>Oversee public relations, sponsorships, and community engagement activities.</w:t>
      </w:r>
    </w:p>
    <w:p w14:paraId="5B5F2C26" w14:textId="45844780" w:rsidR="7312B863" w:rsidRDefault="7312B863" w:rsidP="00E84D9A">
      <w:pPr>
        <w:pStyle w:val="ListBullet"/>
        <w:numPr>
          <w:ilvl w:val="0"/>
          <w:numId w:val="0"/>
        </w:numPr>
        <w:spacing w:after="0"/>
        <w:rPr>
          <w:rFonts w:ascii="Poppins" w:hAnsi="Poppins" w:cs="Poppins"/>
          <w:b/>
          <w:bCs/>
          <w:sz w:val="20"/>
          <w:szCs w:val="20"/>
          <w:lang w:val="en-AU"/>
        </w:rPr>
      </w:pPr>
    </w:p>
    <w:p w14:paraId="1F5CFB2C" w14:textId="532247E2" w:rsidR="00217AA9" w:rsidRPr="00CB7D1A" w:rsidRDefault="00EC0D32" w:rsidP="00B82F95">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CB7D1A">
        <w:rPr>
          <w:rFonts w:ascii="Poppins" w:eastAsiaTheme="minorHAnsi" w:hAnsi="Poppins" w:cs="Poppins"/>
          <w:b/>
          <w:bCs/>
          <w:kern w:val="2"/>
          <w:sz w:val="20"/>
          <w:szCs w:val="20"/>
          <w:lang w:val="en-AU"/>
          <w14:ligatures w14:val="standardContextual"/>
        </w:rPr>
        <w:t>Digital Marketing &amp; Social Media</w:t>
      </w:r>
    </w:p>
    <w:p w14:paraId="090E9520" w14:textId="0F7BB340" w:rsidR="00B82F95" w:rsidRDefault="00EC0D32" w:rsidP="00B82F95">
      <w:pPr>
        <w:pStyle w:val="ListParagraph"/>
        <w:numPr>
          <w:ilvl w:val="0"/>
          <w:numId w:val="14"/>
        </w:numPr>
        <w:spacing w:after="0"/>
        <w:rPr>
          <w:rFonts w:ascii="Poppins" w:hAnsi="Poppins" w:cs="Poppins"/>
          <w:sz w:val="20"/>
          <w:szCs w:val="20"/>
        </w:rPr>
      </w:pPr>
      <w:r w:rsidRPr="00B82F95">
        <w:rPr>
          <w:rFonts w:ascii="Poppins" w:hAnsi="Poppins" w:cs="Poppins"/>
          <w:sz w:val="20"/>
          <w:szCs w:val="20"/>
        </w:rPr>
        <w:t>Lead digital marketing initiatives, including website content, SEO, SEM, and email marketing.</w:t>
      </w:r>
    </w:p>
    <w:p w14:paraId="1F736CAB" w14:textId="77777777" w:rsidR="00B82F95" w:rsidRDefault="00EC0D32" w:rsidP="00B82F95">
      <w:pPr>
        <w:pStyle w:val="ListParagraph"/>
        <w:numPr>
          <w:ilvl w:val="0"/>
          <w:numId w:val="14"/>
        </w:numPr>
        <w:spacing w:after="0"/>
        <w:rPr>
          <w:rFonts w:ascii="Poppins" w:hAnsi="Poppins" w:cs="Poppins"/>
          <w:sz w:val="20"/>
          <w:szCs w:val="20"/>
        </w:rPr>
      </w:pPr>
      <w:r w:rsidRPr="00B82F95">
        <w:rPr>
          <w:rFonts w:ascii="Poppins" w:hAnsi="Poppins" w:cs="Poppins"/>
          <w:sz w:val="20"/>
          <w:szCs w:val="20"/>
        </w:rPr>
        <w:t>Oversee social media strategy, content creation, and influencer collaborations.</w:t>
      </w:r>
    </w:p>
    <w:p w14:paraId="1CE9F2D8" w14:textId="77777777" w:rsidR="00B82F95" w:rsidRDefault="00EC0D32" w:rsidP="00B82F95">
      <w:pPr>
        <w:pStyle w:val="ListParagraph"/>
        <w:numPr>
          <w:ilvl w:val="0"/>
          <w:numId w:val="14"/>
        </w:numPr>
        <w:spacing w:after="0"/>
        <w:rPr>
          <w:rFonts w:ascii="Poppins" w:hAnsi="Poppins" w:cs="Poppins"/>
          <w:sz w:val="20"/>
          <w:szCs w:val="20"/>
        </w:rPr>
      </w:pPr>
      <w:r w:rsidRPr="00B82F95">
        <w:rPr>
          <w:rFonts w:ascii="Poppins" w:hAnsi="Poppins" w:cs="Poppins"/>
          <w:sz w:val="20"/>
          <w:szCs w:val="20"/>
        </w:rPr>
        <w:t xml:space="preserve">Monitor analytics and digital performance metrics for continuous </w:t>
      </w:r>
      <w:proofErr w:type="spellStart"/>
      <w:r w:rsidRPr="00B82F95">
        <w:rPr>
          <w:rFonts w:ascii="Poppins" w:hAnsi="Poppins" w:cs="Poppins"/>
          <w:sz w:val="20"/>
          <w:szCs w:val="20"/>
        </w:rPr>
        <w:t>optimisation</w:t>
      </w:r>
      <w:proofErr w:type="spellEnd"/>
      <w:r w:rsidRPr="00B82F95">
        <w:rPr>
          <w:rFonts w:ascii="Poppins" w:hAnsi="Poppins" w:cs="Poppins"/>
          <w:sz w:val="20"/>
          <w:szCs w:val="20"/>
        </w:rPr>
        <w:t>.</w:t>
      </w:r>
    </w:p>
    <w:p w14:paraId="4D1C8673" w14:textId="41881712" w:rsidR="00217AA9" w:rsidRPr="00B82F95" w:rsidRDefault="00EC0D32" w:rsidP="00B82F95">
      <w:pPr>
        <w:pStyle w:val="ListParagraph"/>
        <w:numPr>
          <w:ilvl w:val="0"/>
          <w:numId w:val="14"/>
        </w:numPr>
        <w:spacing w:after="0"/>
        <w:rPr>
          <w:rFonts w:ascii="Poppins" w:hAnsi="Poppins" w:cs="Poppins"/>
          <w:sz w:val="20"/>
          <w:szCs w:val="20"/>
        </w:rPr>
      </w:pPr>
      <w:r w:rsidRPr="00B82F95">
        <w:rPr>
          <w:rFonts w:ascii="Poppins" w:hAnsi="Poppins" w:cs="Poppins"/>
          <w:sz w:val="20"/>
          <w:szCs w:val="20"/>
        </w:rPr>
        <w:t>Drive online engagement and direct booking conversions through innovative campaigns.</w:t>
      </w:r>
    </w:p>
    <w:p w14:paraId="657DD91B" w14:textId="77777777" w:rsidR="00B82F95" w:rsidRPr="00CB7D1A" w:rsidRDefault="00B82F95" w:rsidP="00B82F95">
      <w:pPr>
        <w:spacing w:after="0"/>
        <w:rPr>
          <w:rFonts w:ascii="Poppins" w:hAnsi="Poppins" w:cs="Poppins"/>
          <w:sz w:val="20"/>
          <w:szCs w:val="20"/>
        </w:rPr>
      </w:pPr>
    </w:p>
    <w:p w14:paraId="5A5EBDD8" w14:textId="77777777" w:rsidR="00217AA9" w:rsidRPr="00CB7D1A" w:rsidRDefault="00EC0D32" w:rsidP="00B82F95">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CB7D1A">
        <w:rPr>
          <w:rFonts w:ascii="Poppins" w:eastAsiaTheme="minorHAnsi" w:hAnsi="Poppins" w:cs="Poppins"/>
          <w:b/>
          <w:bCs/>
          <w:kern w:val="2"/>
          <w:sz w:val="20"/>
          <w:szCs w:val="20"/>
          <w:lang w:val="en-AU"/>
          <w14:ligatures w14:val="standardContextual"/>
        </w:rPr>
        <w:t>Team Leadership &amp; Collaboration</w:t>
      </w:r>
    </w:p>
    <w:p w14:paraId="76EC0284" w14:textId="77777777" w:rsidR="00B82F95" w:rsidRDefault="00EC0D32" w:rsidP="00B82F95">
      <w:pPr>
        <w:pStyle w:val="ListParagraph"/>
        <w:numPr>
          <w:ilvl w:val="0"/>
          <w:numId w:val="15"/>
        </w:numPr>
        <w:spacing w:after="0"/>
        <w:rPr>
          <w:rFonts w:ascii="Poppins" w:hAnsi="Poppins" w:cs="Poppins"/>
          <w:sz w:val="20"/>
          <w:szCs w:val="20"/>
        </w:rPr>
      </w:pPr>
      <w:r w:rsidRPr="00B82F95">
        <w:rPr>
          <w:rFonts w:ascii="Poppins" w:hAnsi="Poppins" w:cs="Poppins"/>
          <w:sz w:val="20"/>
          <w:szCs w:val="20"/>
        </w:rPr>
        <w:t>Manage and mentor a team of marketing coordinators, designers, and content creators.</w:t>
      </w:r>
    </w:p>
    <w:p w14:paraId="682DFEF2" w14:textId="77777777" w:rsidR="00B82F95" w:rsidRDefault="00EC0D32" w:rsidP="00B82F95">
      <w:pPr>
        <w:pStyle w:val="ListParagraph"/>
        <w:numPr>
          <w:ilvl w:val="0"/>
          <w:numId w:val="15"/>
        </w:numPr>
        <w:spacing w:after="0"/>
        <w:rPr>
          <w:rFonts w:ascii="Poppins" w:hAnsi="Poppins" w:cs="Poppins"/>
          <w:sz w:val="20"/>
          <w:szCs w:val="20"/>
        </w:rPr>
      </w:pPr>
      <w:r w:rsidRPr="00B82F95">
        <w:rPr>
          <w:rFonts w:ascii="Poppins" w:hAnsi="Poppins" w:cs="Poppins"/>
          <w:sz w:val="20"/>
          <w:szCs w:val="20"/>
        </w:rPr>
        <w:t>Collaborate with Operations, F&amp;B, Events, and Sales teams to align marketing efforts.</w:t>
      </w:r>
    </w:p>
    <w:p w14:paraId="48E7D058" w14:textId="77777777" w:rsidR="00B82F95" w:rsidRDefault="00EC0D32" w:rsidP="00B82F95">
      <w:pPr>
        <w:pStyle w:val="ListParagraph"/>
        <w:numPr>
          <w:ilvl w:val="0"/>
          <w:numId w:val="15"/>
        </w:numPr>
        <w:spacing w:after="0"/>
        <w:rPr>
          <w:rFonts w:ascii="Poppins" w:hAnsi="Poppins" w:cs="Poppins"/>
          <w:sz w:val="20"/>
          <w:szCs w:val="20"/>
        </w:rPr>
      </w:pPr>
      <w:r w:rsidRPr="00B82F95">
        <w:rPr>
          <w:rFonts w:ascii="Poppins" w:hAnsi="Poppins" w:cs="Poppins"/>
          <w:sz w:val="20"/>
          <w:szCs w:val="20"/>
        </w:rPr>
        <w:t>Coordinate with Finance on marketing budgets, forecasts, and ROI tracking.</w:t>
      </w:r>
    </w:p>
    <w:p w14:paraId="7FA60006" w14:textId="66A0FBC6" w:rsidR="00217AA9" w:rsidRPr="00B82F95" w:rsidRDefault="00EC0D32" w:rsidP="00B82F95">
      <w:pPr>
        <w:pStyle w:val="ListParagraph"/>
        <w:numPr>
          <w:ilvl w:val="0"/>
          <w:numId w:val="15"/>
        </w:numPr>
        <w:spacing w:after="0"/>
        <w:rPr>
          <w:rFonts w:ascii="Poppins" w:hAnsi="Poppins" w:cs="Poppins"/>
          <w:sz w:val="20"/>
          <w:szCs w:val="20"/>
        </w:rPr>
      </w:pPr>
      <w:r w:rsidRPr="00B82F95">
        <w:rPr>
          <w:rFonts w:ascii="Poppins" w:hAnsi="Poppins" w:cs="Poppins"/>
          <w:sz w:val="20"/>
          <w:szCs w:val="20"/>
        </w:rPr>
        <w:t>Foster a culture of creativity, accountability, and performance within the department.</w:t>
      </w:r>
    </w:p>
    <w:p w14:paraId="7AF12B63" w14:textId="77777777" w:rsidR="00E84D9A" w:rsidRDefault="00E84D9A">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1E5BF05A" w14:textId="792C59E8" w:rsidR="00217AA9" w:rsidRPr="00CB7D1A" w:rsidRDefault="00E84D9A">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EC0D32" w:rsidRPr="00CB7D1A">
        <w:rPr>
          <w:rFonts w:ascii="Poppins" w:eastAsiaTheme="minorHAnsi" w:hAnsi="Poppins" w:cs="Poppins"/>
          <w:color w:val="B48F49"/>
          <w:kern w:val="2"/>
          <w:sz w:val="20"/>
          <w:szCs w:val="20"/>
          <w:lang w:val="en-AU"/>
          <w14:ligatures w14:val="standardContextual"/>
        </w:rPr>
        <w:t>Qualifications and Experience</w:t>
      </w:r>
    </w:p>
    <w:p w14:paraId="17807B28" w14:textId="77777777" w:rsidR="00B82F95" w:rsidRDefault="00EC0D32" w:rsidP="00B82F95">
      <w:pPr>
        <w:pStyle w:val="ListParagraph"/>
        <w:numPr>
          <w:ilvl w:val="0"/>
          <w:numId w:val="16"/>
        </w:numPr>
        <w:rPr>
          <w:rFonts w:ascii="Poppins" w:hAnsi="Poppins" w:cs="Poppins"/>
          <w:sz w:val="20"/>
          <w:szCs w:val="20"/>
        </w:rPr>
      </w:pPr>
      <w:r w:rsidRPr="00B82F95">
        <w:rPr>
          <w:rFonts w:ascii="Poppins" w:hAnsi="Poppins" w:cs="Poppins"/>
          <w:sz w:val="20"/>
          <w:szCs w:val="20"/>
        </w:rPr>
        <w:t>Bachelor’s degree in Marketing, Communications, or Business Administration (Master’s preferred).</w:t>
      </w:r>
    </w:p>
    <w:p w14:paraId="02146701" w14:textId="77777777" w:rsidR="00B82F95" w:rsidRDefault="00EC0D32" w:rsidP="00B82F95">
      <w:pPr>
        <w:pStyle w:val="ListParagraph"/>
        <w:numPr>
          <w:ilvl w:val="0"/>
          <w:numId w:val="16"/>
        </w:numPr>
        <w:rPr>
          <w:rFonts w:ascii="Poppins" w:hAnsi="Poppins" w:cs="Poppins"/>
          <w:sz w:val="20"/>
          <w:szCs w:val="20"/>
        </w:rPr>
      </w:pPr>
      <w:r w:rsidRPr="00B82F95">
        <w:rPr>
          <w:rFonts w:ascii="Poppins" w:hAnsi="Poppins" w:cs="Poppins"/>
          <w:sz w:val="20"/>
          <w:szCs w:val="20"/>
        </w:rPr>
        <w:t>Minimum 7–10 years’ marketing experience, including at least 3 in a leadership role.</w:t>
      </w:r>
    </w:p>
    <w:p w14:paraId="3367BC38" w14:textId="78173089" w:rsidR="00B82F95" w:rsidRDefault="00B82F95" w:rsidP="7312B863">
      <w:pPr>
        <w:pStyle w:val="ListParagraph"/>
        <w:numPr>
          <w:ilvl w:val="0"/>
          <w:numId w:val="16"/>
        </w:numPr>
        <w:rPr>
          <w:rFonts w:ascii="Poppins" w:hAnsi="Poppins" w:cs="Poppins"/>
          <w:sz w:val="20"/>
          <w:szCs w:val="20"/>
        </w:rPr>
      </w:pPr>
      <w:r w:rsidRPr="7312B863">
        <w:rPr>
          <w:rFonts w:ascii="Poppins" w:hAnsi="Poppins" w:cs="Poppins"/>
          <w:sz w:val="20"/>
          <w:szCs w:val="20"/>
        </w:rPr>
        <w:t>Proven experience managing campaigns in hospitality, tourism, or lifestyle industries</w:t>
      </w:r>
      <w:r w:rsidR="75D8B811" w:rsidRPr="7312B863">
        <w:rPr>
          <w:rFonts w:ascii="Poppins" w:hAnsi="Poppins" w:cs="Poppins"/>
          <w:sz w:val="20"/>
          <w:szCs w:val="20"/>
        </w:rPr>
        <w:t>.</w:t>
      </w:r>
    </w:p>
    <w:p w14:paraId="4EF3421C" w14:textId="77777777" w:rsidR="00B82F95" w:rsidRDefault="00B82F95" w:rsidP="00B82F95">
      <w:pPr>
        <w:pStyle w:val="ListParagraph"/>
        <w:ind w:left="780"/>
        <w:rPr>
          <w:rFonts w:ascii="Poppins" w:hAnsi="Poppins" w:cs="Poppins"/>
          <w:sz w:val="20"/>
          <w:szCs w:val="20"/>
        </w:rPr>
      </w:pPr>
    </w:p>
    <w:p w14:paraId="48205E13" w14:textId="2DAC883C" w:rsidR="00217AA9" w:rsidRPr="00B82F95" w:rsidRDefault="00EC0D32" w:rsidP="00B82F95">
      <w:pPr>
        <w:pStyle w:val="ListParagraph"/>
        <w:numPr>
          <w:ilvl w:val="0"/>
          <w:numId w:val="16"/>
        </w:numPr>
        <w:rPr>
          <w:rFonts w:ascii="Poppins" w:hAnsi="Poppins" w:cs="Poppins"/>
          <w:sz w:val="20"/>
          <w:szCs w:val="20"/>
        </w:rPr>
      </w:pPr>
      <w:r w:rsidRPr="00B82F95">
        <w:rPr>
          <w:rFonts w:ascii="Poppins" w:hAnsi="Poppins" w:cs="Poppins"/>
          <w:sz w:val="20"/>
          <w:szCs w:val="20"/>
        </w:rPr>
        <w:t>Strong digital marketing, brand management, and analytics knowledge.</w:t>
      </w:r>
      <w:r w:rsidRPr="00B82F95">
        <w:rPr>
          <w:rFonts w:ascii="Poppins" w:hAnsi="Poppins" w:cs="Poppins"/>
          <w:sz w:val="20"/>
          <w:szCs w:val="20"/>
        </w:rPr>
        <w:br/>
        <w:t xml:space="preserve"> Demonstrated success in developing and executing high-impact marketing strategies.</w:t>
      </w:r>
    </w:p>
    <w:p w14:paraId="1CC5CD48" w14:textId="77777777" w:rsidR="00217AA9" w:rsidRPr="00CB7D1A" w:rsidRDefault="00EC0D32">
      <w:pPr>
        <w:pStyle w:val="Heading2"/>
        <w:rPr>
          <w:rFonts w:ascii="Poppins" w:eastAsiaTheme="minorHAnsi" w:hAnsi="Poppins" w:cs="Poppins"/>
          <w:color w:val="B48F49"/>
          <w:kern w:val="2"/>
          <w:sz w:val="20"/>
          <w:szCs w:val="20"/>
          <w:lang w:val="en-AU"/>
          <w14:ligatures w14:val="standardContextual"/>
        </w:rPr>
      </w:pPr>
      <w:r w:rsidRPr="00CB7D1A">
        <w:rPr>
          <w:rFonts w:ascii="Poppins" w:eastAsiaTheme="minorHAnsi" w:hAnsi="Poppins" w:cs="Poppins"/>
          <w:color w:val="B48F49"/>
          <w:kern w:val="2"/>
          <w:sz w:val="20"/>
          <w:szCs w:val="20"/>
          <w:lang w:val="en-AU"/>
          <w14:ligatures w14:val="standardContextual"/>
        </w:rPr>
        <w:t>Skills and Competencies</w:t>
      </w:r>
    </w:p>
    <w:p w14:paraId="49E6B364" w14:textId="77777777" w:rsidR="00B82F95" w:rsidRDefault="00EC0D32" w:rsidP="00B82F95">
      <w:pPr>
        <w:pStyle w:val="ListParagraph"/>
        <w:numPr>
          <w:ilvl w:val="0"/>
          <w:numId w:val="17"/>
        </w:numPr>
        <w:rPr>
          <w:rFonts w:ascii="Poppins" w:hAnsi="Poppins" w:cs="Poppins"/>
          <w:sz w:val="20"/>
          <w:szCs w:val="20"/>
        </w:rPr>
      </w:pPr>
      <w:r w:rsidRPr="00B82F95">
        <w:rPr>
          <w:rFonts w:ascii="Poppins" w:hAnsi="Poppins" w:cs="Poppins"/>
          <w:sz w:val="20"/>
          <w:szCs w:val="20"/>
        </w:rPr>
        <w:t>Exceptional leadership and strategic planning abilities.</w:t>
      </w:r>
    </w:p>
    <w:p w14:paraId="759B997A" w14:textId="77777777" w:rsidR="00B82F95" w:rsidRDefault="00EC0D32" w:rsidP="00B82F95">
      <w:pPr>
        <w:pStyle w:val="ListParagraph"/>
        <w:numPr>
          <w:ilvl w:val="0"/>
          <w:numId w:val="17"/>
        </w:numPr>
        <w:rPr>
          <w:rFonts w:ascii="Poppins" w:hAnsi="Poppins" w:cs="Poppins"/>
          <w:sz w:val="20"/>
          <w:szCs w:val="20"/>
        </w:rPr>
      </w:pPr>
      <w:r w:rsidRPr="00B82F95">
        <w:rPr>
          <w:rFonts w:ascii="Poppins" w:hAnsi="Poppins" w:cs="Poppins"/>
          <w:sz w:val="20"/>
          <w:szCs w:val="20"/>
        </w:rPr>
        <w:t>Creativity combined with commercial acumen.</w:t>
      </w:r>
    </w:p>
    <w:p w14:paraId="4E9688C9" w14:textId="77777777" w:rsidR="00B82F95" w:rsidRDefault="00EC0D32" w:rsidP="00B82F95">
      <w:pPr>
        <w:pStyle w:val="ListParagraph"/>
        <w:numPr>
          <w:ilvl w:val="0"/>
          <w:numId w:val="17"/>
        </w:numPr>
        <w:rPr>
          <w:rFonts w:ascii="Poppins" w:hAnsi="Poppins" w:cs="Poppins"/>
          <w:sz w:val="20"/>
          <w:szCs w:val="20"/>
        </w:rPr>
      </w:pPr>
      <w:r w:rsidRPr="00B82F95">
        <w:rPr>
          <w:rFonts w:ascii="Poppins" w:hAnsi="Poppins" w:cs="Poppins"/>
          <w:sz w:val="20"/>
          <w:szCs w:val="20"/>
        </w:rPr>
        <w:t xml:space="preserve">Strong project management and </w:t>
      </w:r>
      <w:proofErr w:type="spellStart"/>
      <w:r w:rsidRPr="00B82F95">
        <w:rPr>
          <w:rFonts w:ascii="Poppins" w:hAnsi="Poppins" w:cs="Poppins"/>
          <w:sz w:val="20"/>
          <w:szCs w:val="20"/>
        </w:rPr>
        <w:t>organisational</w:t>
      </w:r>
      <w:proofErr w:type="spellEnd"/>
      <w:r w:rsidRPr="00B82F95">
        <w:rPr>
          <w:rFonts w:ascii="Poppins" w:hAnsi="Poppins" w:cs="Poppins"/>
          <w:sz w:val="20"/>
          <w:szCs w:val="20"/>
        </w:rPr>
        <w:t xml:space="preserve"> skills.</w:t>
      </w:r>
    </w:p>
    <w:p w14:paraId="5720388A" w14:textId="77777777" w:rsidR="00B82F95" w:rsidRDefault="00EC0D32" w:rsidP="00B82F95">
      <w:pPr>
        <w:pStyle w:val="ListParagraph"/>
        <w:numPr>
          <w:ilvl w:val="0"/>
          <w:numId w:val="17"/>
        </w:numPr>
        <w:rPr>
          <w:rFonts w:ascii="Poppins" w:hAnsi="Poppins" w:cs="Poppins"/>
          <w:sz w:val="20"/>
          <w:szCs w:val="20"/>
        </w:rPr>
      </w:pPr>
      <w:r w:rsidRPr="00B82F95">
        <w:rPr>
          <w:rFonts w:ascii="Poppins" w:hAnsi="Poppins" w:cs="Poppins"/>
          <w:sz w:val="20"/>
          <w:szCs w:val="20"/>
        </w:rPr>
        <w:t>Excellent communication and negotiation abilities.</w:t>
      </w:r>
    </w:p>
    <w:p w14:paraId="6B60F67B" w14:textId="71AB63CA" w:rsidR="00217AA9" w:rsidRPr="00B82F95" w:rsidRDefault="00EC0D32" w:rsidP="00B82F95">
      <w:pPr>
        <w:pStyle w:val="ListParagraph"/>
        <w:numPr>
          <w:ilvl w:val="0"/>
          <w:numId w:val="17"/>
        </w:numPr>
        <w:rPr>
          <w:rFonts w:ascii="Poppins" w:hAnsi="Poppins" w:cs="Poppins"/>
          <w:sz w:val="20"/>
          <w:szCs w:val="20"/>
        </w:rPr>
      </w:pPr>
      <w:r w:rsidRPr="00B82F95">
        <w:rPr>
          <w:rFonts w:ascii="Poppins" w:hAnsi="Poppins" w:cs="Poppins"/>
          <w:sz w:val="20"/>
          <w:szCs w:val="20"/>
        </w:rPr>
        <w:t>Data-driven decision-making and analytical thinking.</w:t>
      </w:r>
    </w:p>
    <w:p w14:paraId="01DCB6C9" w14:textId="6A15D6E8" w:rsidR="00217AA9" w:rsidRPr="00CB7D1A" w:rsidRDefault="00EC0D32">
      <w:pPr>
        <w:pStyle w:val="Heading2"/>
        <w:rPr>
          <w:rFonts w:ascii="Poppins" w:eastAsiaTheme="minorHAnsi" w:hAnsi="Poppins" w:cs="Poppins"/>
          <w:color w:val="B48F49"/>
          <w:kern w:val="2"/>
          <w:sz w:val="20"/>
          <w:szCs w:val="20"/>
          <w:lang w:val="en-AU"/>
          <w14:ligatures w14:val="standardContextual"/>
        </w:rPr>
      </w:pPr>
      <w:r w:rsidRPr="00CB7D1A">
        <w:rPr>
          <w:rFonts w:ascii="Poppins" w:eastAsiaTheme="minorHAnsi" w:hAnsi="Poppins" w:cs="Poppins"/>
          <w:color w:val="B48F49"/>
          <w:kern w:val="2"/>
          <w:sz w:val="20"/>
          <w:szCs w:val="20"/>
          <w:lang w:val="en-AU"/>
          <w14:ligatures w14:val="standardContextual"/>
        </w:rPr>
        <w:t>Working Conditions</w:t>
      </w:r>
    </w:p>
    <w:p w14:paraId="0B5CF84B" w14:textId="77777777" w:rsidR="00217AA9" w:rsidRPr="00CB7D1A" w:rsidRDefault="00EC0D32">
      <w:pPr>
        <w:rPr>
          <w:rFonts w:ascii="Poppins" w:hAnsi="Poppins" w:cs="Poppins"/>
          <w:sz w:val="20"/>
          <w:szCs w:val="20"/>
        </w:rPr>
      </w:pPr>
      <w:r w:rsidRPr="7312B863">
        <w:rPr>
          <w:rFonts w:ascii="Poppins" w:hAnsi="Poppins" w:cs="Poppins"/>
          <w:sz w:val="20"/>
          <w:szCs w:val="20"/>
        </w:rPr>
        <w:t>This is a full-time leadership position based at Grand Royale Group’s head office in Gold Coast, Queensland. Occasional travel is required to hotels, restaurants, and partner sites for marketing projects and brand events.</w:t>
      </w:r>
    </w:p>
    <w:p w14:paraId="08ADFC5D" w14:textId="77777777" w:rsidR="00217AA9" w:rsidRPr="00CB7D1A" w:rsidRDefault="00EC0D32" w:rsidP="7312B863">
      <w:pPr>
        <w:pStyle w:val="Heading2"/>
        <w:rPr>
          <w:rFonts w:ascii="Poppins" w:eastAsiaTheme="minorEastAsia" w:hAnsi="Poppins" w:cs="Poppins"/>
          <w:color w:val="B48F49"/>
          <w:kern w:val="2"/>
          <w:sz w:val="20"/>
          <w:szCs w:val="20"/>
          <w:lang w:val="en-AU"/>
          <w14:ligatures w14:val="standardContextual"/>
        </w:rPr>
      </w:pPr>
      <w:r w:rsidRPr="7312B863">
        <w:rPr>
          <w:rFonts w:ascii="Poppins" w:eastAsiaTheme="minorEastAsia" w:hAnsi="Poppins" w:cs="Poppins"/>
          <w:color w:val="B48F49"/>
          <w:kern w:val="2"/>
          <w:sz w:val="20"/>
          <w:szCs w:val="20"/>
          <w:lang w:val="en-AU"/>
          <w14:ligatures w14:val="standardContextual"/>
        </w:rPr>
        <w:t>Key Performance Indicators (KPIs)</w:t>
      </w:r>
    </w:p>
    <w:p w14:paraId="49F252A6" w14:textId="77777777" w:rsidR="00B82F95" w:rsidRDefault="00EC0D32" w:rsidP="00B82F95">
      <w:pPr>
        <w:pStyle w:val="ListParagraph"/>
        <w:numPr>
          <w:ilvl w:val="0"/>
          <w:numId w:val="18"/>
        </w:numPr>
        <w:rPr>
          <w:rFonts w:ascii="Poppins" w:hAnsi="Poppins" w:cs="Poppins"/>
          <w:sz w:val="20"/>
          <w:szCs w:val="20"/>
        </w:rPr>
      </w:pPr>
      <w:r w:rsidRPr="00B82F95">
        <w:rPr>
          <w:rFonts w:ascii="Poppins" w:hAnsi="Poppins" w:cs="Poppins"/>
          <w:sz w:val="20"/>
          <w:szCs w:val="20"/>
        </w:rPr>
        <w:t>Growth in brand visibility and engagement metrics.</w:t>
      </w:r>
    </w:p>
    <w:p w14:paraId="013D3630" w14:textId="77777777" w:rsidR="00B82F95" w:rsidRDefault="00EC0D32" w:rsidP="00B82F95">
      <w:pPr>
        <w:pStyle w:val="ListParagraph"/>
        <w:numPr>
          <w:ilvl w:val="0"/>
          <w:numId w:val="18"/>
        </w:numPr>
        <w:rPr>
          <w:rFonts w:ascii="Poppins" w:hAnsi="Poppins" w:cs="Poppins"/>
          <w:sz w:val="20"/>
          <w:szCs w:val="20"/>
        </w:rPr>
      </w:pPr>
      <w:r w:rsidRPr="00B82F95">
        <w:rPr>
          <w:rFonts w:ascii="Poppins" w:hAnsi="Poppins" w:cs="Poppins"/>
          <w:sz w:val="20"/>
          <w:szCs w:val="20"/>
        </w:rPr>
        <w:t>Revenue and ROI from marketing campaigns.</w:t>
      </w:r>
    </w:p>
    <w:p w14:paraId="35E88A3A" w14:textId="77777777" w:rsidR="00B82F95" w:rsidRDefault="00EC0D32" w:rsidP="00B82F95">
      <w:pPr>
        <w:pStyle w:val="ListParagraph"/>
        <w:numPr>
          <w:ilvl w:val="0"/>
          <w:numId w:val="18"/>
        </w:numPr>
        <w:rPr>
          <w:rFonts w:ascii="Poppins" w:hAnsi="Poppins" w:cs="Poppins"/>
          <w:sz w:val="20"/>
          <w:szCs w:val="20"/>
        </w:rPr>
      </w:pPr>
      <w:r w:rsidRPr="00B82F95">
        <w:rPr>
          <w:rFonts w:ascii="Poppins" w:hAnsi="Poppins" w:cs="Poppins"/>
          <w:sz w:val="20"/>
          <w:szCs w:val="20"/>
        </w:rPr>
        <w:t>Consistency and effectiveness of brand representation.</w:t>
      </w:r>
    </w:p>
    <w:p w14:paraId="00E6DCE5" w14:textId="77777777" w:rsidR="00B82F95" w:rsidRDefault="00EC0D32" w:rsidP="00B82F95">
      <w:pPr>
        <w:pStyle w:val="ListParagraph"/>
        <w:numPr>
          <w:ilvl w:val="0"/>
          <w:numId w:val="18"/>
        </w:numPr>
        <w:rPr>
          <w:rFonts w:ascii="Poppins" w:hAnsi="Poppins" w:cs="Poppins"/>
          <w:sz w:val="20"/>
          <w:szCs w:val="20"/>
        </w:rPr>
      </w:pPr>
      <w:r w:rsidRPr="00B82F95">
        <w:rPr>
          <w:rFonts w:ascii="Poppins" w:hAnsi="Poppins" w:cs="Poppins"/>
          <w:sz w:val="20"/>
          <w:szCs w:val="20"/>
        </w:rPr>
        <w:t>Team performance and innovation.</w:t>
      </w:r>
    </w:p>
    <w:p w14:paraId="15B73F37" w14:textId="370CCB7A" w:rsidR="00217AA9" w:rsidRPr="00B82F95" w:rsidRDefault="00EC0D32" w:rsidP="00B82F95">
      <w:pPr>
        <w:pStyle w:val="ListParagraph"/>
        <w:numPr>
          <w:ilvl w:val="0"/>
          <w:numId w:val="18"/>
        </w:numPr>
        <w:rPr>
          <w:rFonts w:ascii="Poppins" w:hAnsi="Poppins" w:cs="Poppins"/>
          <w:sz w:val="20"/>
          <w:szCs w:val="20"/>
        </w:rPr>
      </w:pPr>
      <w:r w:rsidRPr="00B82F95">
        <w:rPr>
          <w:rFonts w:ascii="Poppins" w:hAnsi="Poppins" w:cs="Poppins"/>
          <w:sz w:val="20"/>
          <w:szCs w:val="20"/>
        </w:rPr>
        <w:t>Achievement of annual marketing objectives and budgets.</w:t>
      </w:r>
    </w:p>
    <w:p w14:paraId="3200D77C" w14:textId="77777777" w:rsidR="00217AA9" w:rsidRPr="00CB7D1A" w:rsidRDefault="00EC0D32">
      <w:pPr>
        <w:pStyle w:val="Heading2"/>
        <w:rPr>
          <w:rFonts w:ascii="Poppins" w:eastAsiaTheme="minorHAnsi" w:hAnsi="Poppins" w:cs="Poppins"/>
          <w:color w:val="B48F49"/>
          <w:kern w:val="2"/>
          <w:sz w:val="20"/>
          <w:szCs w:val="20"/>
          <w:lang w:val="en-AU"/>
          <w14:ligatures w14:val="standardContextual"/>
        </w:rPr>
      </w:pPr>
      <w:r w:rsidRPr="00CB7D1A">
        <w:rPr>
          <w:rFonts w:ascii="Poppins" w:eastAsiaTheme="minorHAnsi" w:hAnsi="Poppins" w:cs="Poppins"/>
          <w:color w:val="B48F49"/>
          <w:kern w:val="2"/>
          <w:sz w:val="20"/>
          <w:szCs w:val="20"/>
          <w:lang w:val="en-AU"/>
          <w14:ligatures w14:val="standardContextual"/>
        </w:rPr>
        <w:t>Company Values and Culture</w:t>
      </w:r>
    </w:p>
    <w:p w14:paraId="65576CF6" w14:textId="77777777" w:rsidR="00217AA9" w:rsidRPr="00CB7D1A" w:rsidRDefault="00EC0D32">
      <w:pPr>
        <w:rPr>
          <w:rFonts w:ascii="Poppins" w:hAnsi="Poppins" w:cs="Poppins"/>
          <w:sz w:val="20"/>
          <w:szCs w:val="20"/>
        </w:rPr>
      </w:pPr>
      <w:r w:rsidRPr="00CB7D1A">
        <w:rPr>
          <w:rFonts w:ascii="Poppins" w:hAnsi="Poppins" w:cs="Poppins"/>
          <w:sz w:val="20"/>
          <w:szCs w:val="20"/>
        </w:rPr>
        <w:t>Grand Royale Group values innovation, excellence, and authenticity in brand storytelling. The organisation promotes creativity, collaboration, and accountability in all marketing initiatives. The Head of Marketing and Advertising ensures these values are embedded throughout every campaign and communication channel.</w:t>
      </w:r>
    </w:p>
    <w:p w14:paraId="65FC0D0E" w14:textId="30CD1BEA" w:rsidR="00217AA9" w:rsidRPr="00CB7D1A" w:rsidRDefault="00E84D9A">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EC0D32" w:rsidRPr="00CB7D1A">
        <w:rPr>
          <w:rFonts w:ascii="Poppins" w:eastAsiaTheme="minorHAnsi" w:hAnsi="Poppins" w:cs="Poppins"/>
          <w:color w:val="B48F49"/>
          <w:kern w:val="2"/>
          <w:sz w:val="20"/>
          <w:szCs w:val="20"/>
          <w:lang w:val="en-AU"/>
          <w14:ligatures w14:val="standardContextual"/>
        </w:rPr>
        <w:t>Career Path</w:t>
      </w:r>
    </w:p>
    <w:p w14:paraId="118DBD50" w14:textId="77777777" w:rsidR="00217AA9" w:rsidRPr="00CB7D1A" w:rsidRDefault="00EC0D32">
      <w:pPr>
        <w:rPr>
          <w:rFonts w:ascii="Poppins" w:hAnsi="Poppins" w:cs="Poppins"/>
          <w:sz w:val="20"/>
          <w:szCs w:val="20"/>
        </w:rPr>
      </w:pPr>
      <w:r w:rsidRPr="00CB7D1A">
        <w:rPr>
          <w:rFonts w:ascii="Poppins" w:hAnsi="Poppins" w:cs="Poppins"/>
          <w:sz w:val="20"/>
          <w:szCs w:val="20"/>
        </w:rPr>
        <w:t>This position offers progression opportunities into executive roles such as Chief Marketing Officer (CMO) or Director of Brand Strategy within Grand Royale Group or the broader hospitality sector.</w:t>
      </w:r>
    </w:p>
    <w:sectPr w:rsidR="00217AA9" w:rsidRPr="00CB7D1A"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F4792" w14:textId="77777777" w:rsidR="00EC0D32" w:rsidRDefault="00EC0D32" w:rsidP="00CB7D1A">
      <w:pPr>
        <w:spacing w:after="0" w:line="240" w:lineRule="auto"/>
      </w:pPr>
      <w:r>
        <w:separator/>
      </w:r>
    </w:p>
  </w:endnote>
  <w:endnote w:type="continuationSeparator" w:id="0">
    <w:p w14:paraId="3E8A9B21" w14:textId="77777777" w:rsidR="00EC0D32" w:rsidRDefault="00EC0D32" w:rsidP="00CB7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8CFF7" w14:textId="77777777" w:rsidR="00EC0D32" w:rsidRDefault="00EC0D32" w:rsidP="00CB7D1A">
      <w:pPr>
        <w:spacing w:after="0" w:line="240" w:lineRule="auto"/>
      </w:pPr>
      <w:r>
        <w:separator/>
      </w:r>
    </w:p>
  </w:footnote>
  <w:footnote w:type="continuationSeparator" w:id="0">
    <w:p w14:paraId="39662EDF" w14:textId="77777777" w:rsidR="00EC0D32" w:rsidRDefault="00EC0D32" w:rsidP="00CB7D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359F0" w14:textId="1FACF930" w:rsidR="00CB7D1A" w:rsidRDefault="00CB7D1A">
    <w:pPr>
      <w:pStyle w:val="Header"/>
    </w:pPr>
    <w:r>
      <w:rPr>
        <w:noProof/>
      </w:rPr>
      <w:drawing>
        <wp:anchor distT="0" distB="0" distL="114300" distR="114300" simplePos="0" relativeHeight="251659264" behindDoc="1" locked="0" layoutInCell="1" allowOverlap="1" wp14:anchorId="49E071F7" wp14:editId="4ADC2CB9">
          <wp:simplePos x="0" y="0"/>
          <wp:positionH relativeFrom="column">
            <wp:posOffset>-1133475</wp:posOffset>
          </wp:positionH>
          <wp:positionV relativeFrom="paragraph">
            <wp:posOffset>-447675</wp:posOffset>
          </wp:positionV>
          <wp:extent cx="7750175" cy="10688595"/>
          <wp:effectExtent l="19050" t="19050" r="2222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2604" cy="1069194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49403B"/>
    <w:multiLevelType w:val="hybridMultilevel"/>
    <w:tmpl w:val="A47A4842"/>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103D1F14"/>
    <w:multiLevelType w:val="hybridMultilevel"/>
    <w:tmpl w:val="CFFA674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52602D9"/>
    <w:multiLevelType w:val="hybridMultilevel"/>
    <w:tmpl w:val="DE3A160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18536D99"/>
    <w:multiLevelType w:val="hybridMultilevel"/>
    <w:tmpl w:val="F1920366"/>
    <w:lvl w:ilvl="0" w:tplc="8FDE9E34">
      <w:start w:val="1"/>
      <w:numFmt w:val="bullet"/>
      <w:lvlText w:val=""/>
      <w:lvlJc w:val="left"/>
      <w:pPr>
        <w:ind w:left="780" w:hanging="360"/>
      </w:pPr>
      <w:rPr>
        <w:rFonts w:ascii="Symbol" w:hAnsi="Symbol" w:hint="default"/>
        <w:color w:val="B48F49"/>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3" w15:restartNumberingAfterBreak="0">
    <w:nsid w:val="2207149C"/>
    <w:multiLevelType w:val="hybridMultilevel"/>
    <w:tmpl w:val="AB80E1B2"/>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38183AC9"/>
    <w:multiLevelType w:val="hybridMultilevel"/>
    <w:tmpl w:val="FDA8ABFC"/>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82755E"/>
    <w:multiLevelType w:val="hybridMultilevel"/>
    <w:tmpl w:val="E95ADFCE"/>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4BDF62F1"/>
    <w:multiLevelType w:val="hybridMultilevel"/>
    <w:tmpl w:val="0FA23940"/>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69E37283"/>
    <w:multiLevelType w:val="hybridMultilevel"/>
    <w:tmpl w:val="98904B4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788157289">
    <w:abstractNumId w:val="8"/>
  </w:num>
  <w:num w:numId="2" w16cid:durableId="457601827">
    <w:abstractNumId w:val="6"/>
  </w:num>
  <w:num w:numId="3" w16cid:durableId="1143699698">
    <w:abstractNumId w:val="5"/>
  </w:num>
  <w:num w:numId="4" w16cid:durableId="722825373">
    <w:abstractNumId w:val="4"/>
  </w:num>
  <w:num w:numId="5" w16cid:durableId="1504928904">
    <w:abstractNumId w:val="7"/>
  </w:num>
  <w:num w:numId="6" w16cid:durableId="200283372">
    <w:abstractNumId w:val="3"/>
  </w:num>
  <w:num w:numId="7" w16cid:durableId="789130272">
    <w:abstractNumId w:val="2"/>
  </w:num>
  <w:num w:numId="8" w16cid:durableId="1407873298">
    <w:abstractNumId w:val="1"/>
  </w:num>
  <w:num w:numId="9" w16cid:durableId="1262840126">
    <w:abstractNumId w:val="0"/>
  </w:num>
  <w:num w:numId="10" w16cid:durableId="1839226875">
    <w:abstractNumId w:val="17"/>
  </w:num>
  <w:num w:numId="11" w16cid:durableId="1550414541">
    <w:abstractNumId w:val="12"/>
  </w:num>
  <w:num w:numId="12" w16cid:durableId="1542207232">
    <w:abstractNumId w:val="14"/>
  </w:num>
  <w:num w:numId="13" w16cid:durableId="9568453">
    <w:abstractNumId w:val="15"/>
  </w:num>
  <w:num w:numId="14" w16cid:durableId="1441727669">
    <w:abstractNumId w:val="16"/>
  </w:num>
  <w:num w:numId="15" w16cid:durableId="1543518458">
    <w:abstractNumId w:val="9"/>
  </w:num>
  <w:num w:numId="16" w16cid:durableId="215092114">
    <w:abstractNumId w:val="11"/>
  </w:num>
  <w:num w:numId="17" w16cid:durableId="1967464660">
    <w:abstractNumId w:val="10"/>
  </w:num>
  <w:num w:numId="18" w16cid:durableId="194900571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17AA9"/>
    <w:rsid w:val="0029639D"/>
    <w:rsid w:val="00326F90"/>
    <w:rsid w:val="00590D78"/>
    <w:rsid w:val="006348E8"/>
    <w:rsid w:val="006A2232"/>
    <w:rsid w:val="00AA1D8D"/>
    <w:rsid w:val="00B47730"/>
    <w:rsid w:val="00B82F95"/>
    <w:rsid w:val="00CB0664"/>
    <w:rsid w:val="00CB7D1A"/>
    <w:rsid w:val="00E84D9A"/>
    <w:rsid w:val="00EC0D32"/>
    <w:rsid w:val="00FC693F"/>
    <w:rsid w:val="3831FCFC"/>
    <w:rsid w:val="4747AB6D"/>
    <w:rsid w:val="4CB6B5CE"/>
    <w:rsid w:val="7312B863"/>
    <w:rsid w:val="75D8B8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0D33CC"/>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609</Words>
  <Characters>3477</Characters>
  <Application>Microsoft Office Word</Application>
  <DocSecurity>0</DocSecurity>
  <Lines>28</Lines>
  <Paragraphs>8</Paragraphs>
  <ScaleCrop>false</ScaleCrop>
  <Manager/>
  <Company/>
  <LinksUpToDate>false</LinksUpToDate>
  <CharactersWithSpaces>4078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2026-05-16T13:12:00Z</dcterms:modified>
  <cp:category/>
</cp:coreProperties>
</file>