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E6636" w:rsidR="00542542" w:rsidP="00542542" w:rsidRDefault="00542542" w14:paraId="2C9C0139"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0E6636" w:rsidR="00542542" w:rsidP="00542542" w:rsidRDefault="00542542" w14:paraId="77E7ACC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0E6636" w:rsidR="00542542" w:rsidP="00542542" w:rsidRDefault="00542542" w14:paraId="0DDCAD5C"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0E6636" w:rsidP="00542542" w:rsidRDefault="000E6636" w14:paraId="65F34C28"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0E6636" w:rsidP="00542542" w:rsidRDefault="000E6636" w14:paraId="41BD7B0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0E6636" w:rsidR="00824210" w:rsidP="256EB4D2" w:rsidRDefault="00870A8F" w14:paraId="1D2606AD" w14:textId="77777777">
      <w:pPr>
        <w:pStyle w:val="Title"/>
        <w:pBdr>
          <w:bottom w:val="single" w:color="B48F49" w:sz="8" w:space="1"/>
        </w:pBdr>
        <w:spacing w:after="80"/>
        <w:jc w:val="center"/>
        <w:rPr>
          <w:rFonts w:ascii="Poppins" w:hAnsi="Poppins"/>
          <w:sz w:val="28"/>
          <w:szCs w:val="28"/>
        </w:rPr>
      </w:pPr>
      <w:r w:rsidRPr="256EB4D2" w:rsidR="00870A8F">
        <w:rPr>
          <w:rFonts w:ascii="Poppins" w:hAnsi="Poppins" w:cs="Poppins"/>
          <w:b w:val="1"/>
          <w:bCs w:val="1"/>
          <w:color w:val="auto"/>
          <w:spacing w:val="-10"/>
          <w:sz w:val="28"/>
          <w:szCs w:val="28"/>
          <w:lang w:val="en-AU"/>
          <w14:ligatures w14:val="standardContextual"/>
        </w:rPr>
        <w:t>Job Description – Market</w:t>
      </w:r>
      <w:r w:rsidRPr="256EB4D2" w:rsidR="00542542">
        <w:rPr>
          <w:rFonts w:ascii="Poppins" w:hAnsi="Poppins" w:cs="Poppins"/>
          <w:b w:val="1"/>
          <w:bCs w:val="1"/>
          <w:color w:val="auto"/>
          <w:spacing w:val="-10"/>
          <w:sz w:val="28"/>
          <w:szCs w:val="28"/>
          <w:lang w:val="en-AU"/>
          <w14:ligatures w14:val="standardContextual"/>
        </w:rPr>
        <w:t xml:space="preserve">ing Executive </w:t>
      </w:r>
    </w:p>
    <w:p w:rsidRPr="000E6636" w:rsidR="00542542" w:rsidRDefault="00542542" w14:paraId="56DADEBB" w14:textId="77777777">
      <w:pPr>
        <w:rPr>
          <w:rFonts w:ascii="Poppins" w:hAnsi="Poppins"/>
          <w:sz w:val="20"/>
          <w:szCs w:val="20"/>
        </w:rPr>
      </w:pPr>
    </w:p>
    <w:p w:rsidRPr="000E6636" w:rsidR="00824210" w:rsidRDefault="00542542" w14:paraId="259F9B81" w14:textId="77777777">
      <w:pPr>
        <w:rPr>
          <w:rFonts w:ascii="Poppins" w:hAnsi="Poppins"/>
          <w:sz w:val="20"/>
          <w:szCs w:val="20"/>
        </w:rPr>
      </w:pPr>
      <w:r w:rsidRPr="000E6636">
        <w:rPr>
          <w:rFonts w:ascii="Poppins" w:hAnsi="Poppins" w:cs="Poppins" w:eastAsiaTheme="minorHAnsi"/>
          <w:b/>
          <w:bCs/>
          <w:color w:val="B48F49"/>
          <w:kern w:val="2"/>
          <w:sz w:val="20"/>
          <w:szCs w:val="20"/>
          <w:lang w:val="en-AU"/>
          <w14:ligatures w14:val="standardContextual"/>
        </w:rPr>
        <w:t>Document Control</w:t>
      </w:r>
      <w:r w:rsidRPr="000E6636">
        <w:rPr>
          <w:rFonts w:ascii="Poppins" w:hAnsi="Poppins" w:cs="Poppins" w:eastAsiaTheme="minorHAnsi"/>
          <w:b/>
          <w:bCs/>
          <w:color w:val="B48F49"/>
          <w:kern w:val="2"/>
          <w:sz w:val="20"/>
          <w:szCs w:val="20"/>
          <w:lang w:val="en-AU"/>
          <w14:ligatures w14:val="standardContextual"/>
        </w:rPr>
        <w:br/>
      </w:r>
      <w:r w:rsidRPr="000E6636" w:rsidR="00870A8F">
        <w:rPr>
          <w:rFonts w:ascii="Poppins" w:hAnsi="Poppins" w:cs="Poppins" w:eastAsiaTheme="minorHAnsi"/>
          <w:b/>
          <w:bCs/>
          <w:kern w:val="2"/>
          <w:sz w:val="20"/>
          <w:szCs w:val="20"/>
          <w:lang w:val="en-AU"/>
          <w14:ligatures w14:val="standardContextual"/>
        </w:rPr>
        <w:t>Position Title</w:t>
      </w:r>
      <w:r w:rsidRPr="000E6636" w:rsidR="00870A8F">
        <w:rPr>
          <w:rFonts w:ascii="Poppins" w:hAnsi="Poppins"/>
          <w:sz w:val="20"/>
          <w:szCs w:val="20"/>
        </w:rPr>
        <w:t>: Marketing Executive</w:t>
      </w:r>
      <w:r w:rsidRPr="000E6636" w:rsidR="00870A8F">
        <w:rPr>
          <w:rFonts w:ascii="Poppins" w:hAnsi="Poppins"/>
          <w:sz w:val="20"/>
          <w:szCs w:val="20"/>
        </w:rPr>
        <w:br/>
      </w:r>
      <w:r w:rsidRPr="000E6636" w:rsidR="00870A8F">
        <w:rPr>
          <w:rFonts w:ascii="Poppins" w:hAnsi="Poppins" w:cs="Poppins" w:eastAsiaTheme="minorHAnsi"/>
          <w:b/>
          <w:bCs/>
          <w:kern w:val="2"/>
          <w:sz w:val="20"/>
          <w:szCs w:val="20"/>
          <w:lang w:val="en-AU"/>
          <w14:ligatures w14:val="standardContextual"/>
        </w:rPr>
        <w:t>Department</w:t>
      </w:r>
      <w:r w:rsidRPr="000E6636" w:rsidR="00870A8F">
        <w:rPr>
          <w:rFonts w:ascii="Poppins" w:hAnsi="Poppins"/>
          <w:sz w:val="20"/>
          <w:szCs w:val="20"/>
        </w:rPr>
        <w:t>: Marketing and Advertising</w:t>
      </w:r>
      <w:r w:rsidRPr="000E6636" w:rsidR="00870A8F">
        <w:rPr>
          <w:rFonts w:ascii="Poppins" w:hAnsi="Poppins"/>
          <w:sz w:val="20"/>
          <w:szCs w:val="20"/>
        </w:rPr>
        <w:br/>
      </w:r>
      <w:r w:rsidRPr="000E6636" w:rsidR="00870A8F">
        <w:rPr>
          <w:rFonts w:ascii="Poppins" w:hAnsi="Poppins" w:cs="Poppins" w:eastAsiaTheme="minorHAnsi"/>
          <w:b/>
          <w:bCs/>
          <w:kern w:val="2"/>
          <w:sz w:val="20"/>
          <w:szCs w:val="20"/>
          <w:lang w:val="en-AU"/>
          <w14:ligatures w14:val="standardContextual"/>
        </w:rPr>
        <w:t>Reports To</w:t>
      </w:r>
      <w:r w:rsidRPr="000E6636" w:rsidR="00870A8F">
        <w:rPr>
          <w:rFonts w:ascii="Poppins" w:hAnsi="Poppins"/>
          <w:sz w:val="20"/>
          <w:szCs w:val="20"/>
        </w:rPr>
        <w:t>: Marketing Manager / Chief Marketing Officer (CMO)</w:t>
      </w:r>
      <w:r w:rsidRPr="000E6636" w:rsidR="00870A8F">
        <w:rPr>
          <w:rFonts w:ascii="Poppins" w:hAnsi="Poppins"/>
          <w:sz w:val="20"/>
          <w:szCs w:val="20"/>
        </w:rPr>
        <w:br/>
      </w:r>
      <w:r w:rsidRPr="000E6636" w:rsidR="00870A8F">
        <w:rPr>
          <w:rFonts w:ascii="Poppins" w:hAnsi="Poppins" w:cs="Poppins" w:eastAsiaTheme="minorHAnsi"/>
          <w:b/>
          <w:bCs/>
          <w:kern w:val="2"/>
          <w:sz w:val="20"/>
          <w:szCs w:val="20"/>
          <w:lang w:val="en-AU"/>
          <w14:ligatures w14:val="standardContextual"/>
        </w:rPr>
        <w:t>Version</w:t>
      </w:r>
      <w:r w:rsidRPr="000E6636" w:rsidR="00870A8F">
        <w:rPr>
          <w:rFonts w:ascii="Poppins" w:hAnsi="Poppins"/>
          <w:sz w:val="20"/>
          <w:szCs w:val="20"/>
        </w:rPr>
        <w:t>: 1.0</w:t>
      </w:r>
    </w:p>
    <w:p w:rsidRPr="000E6636" w:rsidR="00824210" w:rsidRDefault="00870A8F" w14:paraId="771D6918" w14:textId="77777777">
      <w:pPr>
        <w:pStyle w:val="Heading2"/>
        <w:rPr>
          <w:rFonts w:ascii="Poppins" w:hAnsi="Poppins" w:cs="Poppins" w:eastAsiaTheme="minorHAnsi"/>
          <w:color w:val="B48F49"/>
          <w:kern w:val="2"/>
          <w:sz w:val="20"/>
          <w:szCs w:val="20"/>
          <w:lang w:val="en-AU"/>
          <w14:ligatures w14:val="standardContextual"/>
        </w:rPr>
      </w:pPr>
      <w:r w:rsidRPr="000E6636">
        <w:rPr>
          <w:rFonts w:ascii="Poppins" w:hAnsi="Poppins" w:cs="Poppins" w:eastAsiaTheme="minorHAnsi"/>
          <w:color w:val="B48F49"/>
          <w:kern w:val="2"/>
          <w:sz w:val="20"/>
          <w:szCs w:val="20"/>
          <w:lang w:val="en-AU"/>
          <w14:ligatures w14:val="standardContextual"/>
        </w:rPr>
        <w:t>Job Overview</w:t>
      </w:r>
    </w:p>
    <w:p w:rsidRPr="000E6636" w:rsidR="00824210" w:rsidRDefault="00870A8F" w14:paraId="3E55B7A1" w14:textId="77777777">
      <w:pPr>
        <w:rPr>
          <w:rFonts w:ascii="Poppins" w:hAnsi="Poppins"/>
          <w:sz w:val="20"/>
          <w:szCs w:val="20"/>
        </w:rPr>
      </w:pPr>
      <w:r w:rsidRPr="000E6636">
        <w:rPr>
          <w:rFonts w:ascii="Poppins" w:hAnsi="Poppins"/>
          <w:sz w:val="20"/>
          <w:szCs w:val="20"/>
        </w:rPr>
        <w:t>The Marketing Executive supports the development and execution of marketing campaigns that promote Grand Royale Group’s hospitality services, venues, and properties. This role assists with digital marketing, social media management, content creation, and promotional coordination to enhance the brand’s visibility and engagement. The position requires creativity, attention to detail, and a strong understanding of the hospitality industry and consumer trends.</w:t>
      </w:r>
    </w:p>
    <w:p w:rsidRPr="000E6636" w:rsidR="00824210" w:rsidRDefault="00870A8F" w14:paraId="79726357" w14:textId="77777777">
      <w:pPr>
        <w:pStyle w:val="Heading2"/>
        <w:rPr>
          <w:rFonts w:ascii="Poppins" w:hAnsi="Poppins" w:cs="Poppins" w:eastAsiaTheme="minorHAnsi"/>
          <w:color w:val="B48F49"/>
          <w:kern w:val="2"/>
          <w:sz w:val="20"/>
          <w:szCs w:val="20"/>
          <w:lang w:val="en-AU"/>
          <w14:ligatures w14:val="standardContextual"/>
        </w:rPr>
      </w:pPr>
      <w:r w:rsidRPr="000E6636">
        <w:rPr>
          <w:rFonts w:ascii="Poppins" w:hAnsi="Poppins" w:cs="Poppins" w:eastAsiaTheme="minorHAnsi"/>
          <w:color w:val="B48F49"/>
          <w:kern w:val="2"/>
          <w:sz w:val="20"/>
          <w:szCs w:val="20"/>
          <w:lang w:val="en-AU"/>
          <w14:ligatures w14:val="standardContextual"/>
        </w:rPr>
        <w:t>Key Responsibilities</w:t>
      </w:r>
    </w:p>
    <w:p w:rsidRPr="000E6636" w:rsidR="00542542" w:rsidP="00542542" w:rsidRDefault="00870A8F" w14:paraId="345A083A"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636">
        <w:rPr>
          <w:rFonts w:ascii="Poppins" w:hAnsi="Poppins" w:cs="Poppins" w:eastAsiaTheme="minorHAnsi"/>
          <w:b/>
          <w:bCs/>
          <w:kern w:val="2"/>
          <w:sz w:val="20"/>
          <w:szCs w:val="20"/>
          <w:lang w:val="en-AU"/>
          <w14:ligatures w14:val="standardContextual"/>
        </w:rPr>
        <w:t>Marketing Campaigns &amp; Brand Promotion</w:t>
      </w:r>
    </w:p>
    <w:p w:rsidRPr="000E6636" w:rsidR="00542542" w:rsidP="00542542" w:rsidRDefault="00870A8F" w14:paraId="7CFA6A37"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Assist in developing and implementing marketing campaigns for ho</w:t>
      </w:r>
      <w:r w:rsidRPr="000E6636" w:rsidR="00542542">
        <w:rPr>
          <w:rFonts w:ascii="Poppins" w:hAnsi="Poppins"/>
          <w:sz w:val="20"/>
          <w:szCs w:val="20"/>
        </w:rPr>
        <w:t>tels, restaurants, and events.</w:t>
      </w:r>
    </w:p>
    <w:p w:rsidRPr="000E6636" w:rsidR="00542542" w:rsidP="00542542" w:rsidRDefault="00870A8F" w14:paraId="2DC9B552"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Coordinate promotional activities, seasonal offers, a</w:t>
      </w:r>
      <w:r w:rsidRPr="000E6636" w:rsidR="00542542">
        <w:rPr>
          <w:rFonts w:ascii="Poppins" w:hAnsi="Poppins"/>
          <w:sz w:val="20"/>
          <w:szCs w:val="20"/>
        </w:rPr>
        <w:t>nd partnership collaborations.</w:t>
      </w:r>
    </w:p>
    <w:p w:rsidRPr="000E6636" w:rsidR="00542542" w:rsidP="00542542" w:rsidRDefault="00870A8F" w14:paraId="2E3DCFA6"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Ensure brand consistency across al</w:t>
      </w:r>
      <w:r w:rsidRPr="000E6636" w:rsidR="00542542">
        <w:rPr>
          <w:rFonts w:ascii="Poppins" w:hAnsi="Poppins"/>
          <w:sz w:val="20"/>
          <w:szCs w:val="20"/>
        </w:rPr>
        <w:t>l digital and print materials.</w:t>
      </w:r>
    </w:p>
    <w:p w:rsidRPr="000E6636" w:rsidR="00824210" w:rsidP="00542542" w:rsidRDefault="00870A8F" w14:paraId="1453EA60"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Monitor competitor marketing and emerging industry trends.</w:t>
      </w:r>
    </w:p>
    <w:p w:rsidRPr="000E6636" w:rsidR="00542542" w:rsidP="00542542" w:rsidRDefault="00542542" w14:paraId="72531AE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0E6636" w:rsidR="00542542" w:rsidP="00542542" w:rsidRDefault="00870A8F" w14:paraId="793BC1F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636">
        <w:rPr>
          <w:rFonts w:ascii="Poppins" w:hAnsi="Poppins" w:cs="Poppins" w:eastAsiaTheme="minorHAnsi"/>
          <w:b/>
          <w:bCs/>
          <w:kern w:val="2"/>
          <w:sz w:val="20"/>
          <w:szCs w:val="20"/>
          <w:lang w:val="en-AU"/>
          <w14:ligatures w14:val="standardContextual"/>
        </w:rPr>
        <w:t>Digital Marketing &amp; Social Media</w:t>
      </w:r>
    </w:p>
    <w:p w:rsidRPr="000E6636" w:rsidR="00542542" w:rsidP="00542542" w:rsidRDefault="00870A8F" w14:paraId="048D2DD3"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Manage social media accounts and crea</w:t>
      </w:r>
      <w:r w:rsidRPr="000E6636" w:rsidR="00542542">
        <w:rPr>
          <w:rFonts w:ascii="Poppins" w:hAnsi="Poppins"/>
          <w:sz w:val="20"/>
          <w:szCs w:val="20"/>
        </w:rPr>
        <w:t>te engaging, on-brand content.</w:t>
      </w:r>
    </w:p>
    <w:p w:rsidRPr="000E6636" w:rsidR="00542542" w:rsidP="00542542" w:rsidRDefault="00870A8F" w14:paraId="3723AC54"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Assist with website content updates, SEO opti</w:t>
      </w:r>
      <w:r w:rsidRPr="000E6636" w:rsidR="00542542">
        <w:rPr>
          <w:rFonts w:ascii="Poppins" w:hAnsi="Poppins"/>
          <w:sz w:val="20"/>
          <w:szCs w:val="20"/>
        </w:rPr>
        <w:t>misation, and email marketing.</w:t>
      </w:r>
    </w:p>
    <w:p w:rsidRPr="000E6636" w:rsidR="00542542" w:rsidP="00542542" w:rsidRDefault="00870A8F" w14:paraId="6E96E097"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Analyse engagement metrics and </w:t>
      </w:r>
      <w:r w:rsidRPr="000E6636" w:rsidR="00542542">
        <w:rPr>
          <w:rFonts w:ascii="Poppins" w:hAnsi="Poppins"/>
          <w:sz w:val="20"/>
          <w:szCs w:val="20"/>
        </w:rPr>
        <w:t>report on campaign performance.</w:t>
      </w:r>
    </w:p>
    <w:p w:rsidRPr="000E6636" w:rsidR="00824210" w:rsidP="00542542" w:rsidRDefault="00870A8F" w14:paraId="2D32E509"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Support paid advertising campaigns across social and digital platforms.</w:t>
      </w:r>
    </w:p>
    <w:p w:rsidR="0024153B" w:rsidP="6E2A4287" w:rsidRDefault="0024153B" w14:paraId="76AEDCD9" w14:textId="08DDB719">
      <w:pPr>
        <w:pStyle w:val="ListBullet"/>
        <w:numPr>
          <w:ilvl w:val="0"/>
          <w:numId w:val="0"/>
        </w:numPr>
        <w:ind w:left="360" w:hanging="360"/>
        <w:rPr>
          <w:rFonts w:ascii="Poppins" w:hAnsi="Poppins" w:eastAsia="Cambria" w:cs="Poppins" w:eastAsiaTheme="minorAscii"/>
          <w:b w:val="1"/>
          <w:bCs w:val="1"/>
          <w:kern w:val="2"/>
          <w:sz w:val="20"/>
          <w:szCs w:val="20"/>
          <w:lang w:val="en-AU"/>
          <w14:ligatures w14:val="standardContextual"/>
        </w:rPr>
      </w:pPr>
    </w:p>
    <w:p w:rsidRPr="000E6636" w:rsidR="00542542" w:rsidP="00542542" w:rsidRDefault="00870A8F" w14:paraId="74FDA169" w14:textId="17F3952F">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636">
        <w:rPr>
          <w:rFonts w:ascii="Poppins" w:hAnsi="Poppins" w:cs="Poppins" w:eastAsiaTheme="minorHAnsi"/>
          <w:b/>
          <w:bCs/>
          <w:kern w:val="2"/>
          <w:sz w:val="20"/>
          <w:szCs w:val="20"/>
          <w:lang w:val="en-AU"/>
          <w14:ligatures w14:val="standardContextual"/>
        </w:rPr>
        <w:t>Content Creation &amp; Communication</w:t>
      </w:r>
    </w:p>
    <w:p w:rsidRPr="000E6636" w:rsidR="00542542" w:rsidP="00542542" w:rsidRDefault="00870A8F" w14:paraId="412636F3"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Assist with copywriting for promotional materials, ne</w:t>
      </w:r>
      <w:r w:rsidRPr="000E6636" w:rsidR="00542542">
        <w:rPr>
          <w:rFonts w:ascii="Poppins" w:hAnsi="Poppins"/>
          <w:sz w:val="20"/>
          <w:szCs w:val="20"/>
        </w:rPr>
        <w:t>wsletters, and press releases.</w:t>
      </w:r>
    </w:p>
    <w:p w:rsidRPr="000E6636" w:rsidR="00542542" w:rsidP="00542542" w:rsidRDefault="00870A8F" w14:paraId="7216E137"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Coordinate photography, videogr</w:t>
      </w:r>
      <w:r w:rsidRPr="000E6636" w:rsidR="00542542">
        <w:rPr>
          <w:rFonts w:ascii="Poppins" w:hAnsi="Poppins"/>
          <w:sz w:val="20"/>
          <w:szCs w:val="20"/>
        </w:rPr>
        <w:t>aphy, and design requirements.</w:t>
      </w:r>
      <w:r w:rsidRPr="000E6636" w:rsidR="00542542">
        <w:rPr>
          <w:rFonts w:ascii="Poppins" w:hAnsi="Poppins"/>
          <w:sz w:val="20"/>
          <w:szCs w:val="20"/>
        </w:rPr>
        <w:br/>
      </w:r>
      <w:r w:rsidRPr="000E6636">
        <w:rPr>
          <w:rFonts w:ascii="Poppins" w:hAnsi="Poppins"/>
          <w:sz w:val="20"/>
          <w:szCs w:val="20"/>
        </w:rPr>
        <w:t xml:space="preserve"> Maintain a library of digital assets, including l</w:t>
      </w:r>
      <w:r w:rsidRPr="000E6636" w:rsidR="00542542">
        <w:rPr>
          <w:rFonts w:ascii="Poppins" w:hAnsi="Poppins"/>
          <w:sz w:val="20"/>
          <w:szCs w:val="20"/>
        </w:rPr>
        <w:t xml:space="preserve">ogos and </w:t>
      </w:r>
    </w:p>
    <w:p w:rsidRPr="000E6636" w:rsidR="00542542" w:rsidP="00542542" w:rsidRDefault="00542542" w14:paraId="72CAEC1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arketing collateral.</w:t>
      </w:r>
    </w:p>
    <w:p w:rsidRPr="000E6636" w:rsidR="00824210" w:rsidP="00542542" w:rsidRDefault="00870A8F" w14:paraId="6DD145E3"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0E6636">
        <w:rPr>
          <w:rFonts w:ascii="Poppins" w:hAnsi="Poppins"/>
          <w:sz w:val="20"/>
          <w:szCs w:val="20"/>
        </w:rPr>
        <w:t xml:space="preserve"> Support PR and communication activities for brand events and partnerships.</w:t>
      </w:r>
    </w:p>
    <w:p w:rsidRPr="000E6636" w:rsidR="00542542" w:rsidP="00542542" w:rsidRDefault="00542542" w14:paraId="10731393"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6E2A4287" w:rsidP="6E2A4287" w:rsidRDefault="6E2A4287" w14:paraId="5AB2CC25" w14:textId="3EFA9E7F">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7E0DC2FF" w14:textId="05374800">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1476ACD7" w14:textId="49B177AC">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6E55CCB1" w14:textId="32DA8662">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5846CB0F" w14:textId="4D542CF6">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1BEDE50F" w14:textId="4E25F82F">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34E279F9" w14:textId="070AE044">
      <w:pPr>
        <w:pStyle w:val="ListBullet"/>
        <w:numPr>
          <w:ilvl w:val="0"/>
          <w:numId w:val="0"/>
        </w:numPr>
        <w:ind w:left="360" w:hanging="360"/>
        <w:rPr>
          <w:rFonts w:ascii="Poppins" w:hAnsi="Poppins" w:eastAsia="Cambria" w:cs="Poppins" w:eastAsiaTheme="minorAscii"/>
          <w:b w:val="1"/>
          <w:bCs w:val="1"/>
          <w:sz w:val="20"/>
          <w:szCs w:val="20"/>
          <w:lang w:val="en-AU"/>
        </w:rPr>
      </w:pPr>
    </w:p>
    <w:p w:rsidR="6E2A4287" w:rsidP="6E2A4287" w:rsidRDefault="6E2A4287" w14:paraId="2DC137D5" w14:textId="7EA83907">
      <w:pPr>
        <w:pStyle w:val="ListBullet"/>
        <w:numPr>
          <w:ilvl w:val="0"/>
          <w:numId w:val="0"/>
        </w:numPr>
        <w:ind w:left="360" w:hanging="360"/>
        <w:rPr>
          <w:rFonts w:ascii="Poppins" w:hAnsi="Poppins" w:eastAsia="Cambria" w:cs="Poppins" w:eastAsiaTheme="minorAscii"/>
          <w:b w:val="1"/>
          <w:bCs w:val="1"/>
          <w:sz w:val="20"/>
          <w:szCs w:val="20"/>
          <w:lang w:val="en-AU"/>
        </w:rPr>
      </w:pPr>
    </w:p>
    <w:p w:rsidRPr="000E6636" w:rsidR="00542542" w:rsidP="71BAD12A" w:rsidRDefault="00870A8F" w14:paraId="20A36B88" w14:textId="77777777">
      <w:pPr>
        <w:pStyle w:val="ListBullet"/>
        <w:numPr>
          <w:ilvl w:val="0"/>
          <w:numId w:val="0"/>
        </w:numPr>
        <w:ind w:left="360" w:hanging="360"/>
        <w:rPr>
          <w:rFonts w:ascii="Poppins" w:hAnsi="Poppins" w:eastAsia="Cambria" w:cs="Poppins" w:eastAsiaTheme="minorAscii"/>
          <w:b w:val="1"/>
          <w:bCs w:val="1"/>
          <w:kern w:val="2"/>
          <w:sz w:val="20"/>
          <w:szCs w:val="20"/>
          <w:lang w:val="en-AU"/>
          <w14:ligatures w14:val="standardContextual"/>
        </w:rPr>
      </w:pPr>
      <w:r w:rsidRPr="71BAD12A" w:rsidR="00870A8F">
        <w:rPr>
          <w:rFonts w:ascii="Poppins" w:hAnsi="Poppins" w:eastAsia="Cambria" w:cs="Poppins" w:eastAsiaTheme="minorAscii"/>
          <w:b w:val="1"/>
          <w:bCs w:val="1"/>
          <w:kern w:val="2"/>
          <w:sz w:val="20"/>
          <w:szCs w:val="20"/>
          <w:lang w:val="en-AU"/>
          <w14:ligatures w14:val="standardContextual"/>
        </w:rPr>
        <w:t>Collaboration &amp; Reporting</w:t>
      </w:r>
    </w:p>
    <w:p w:rsidRPr="000E6636" w:rsidR="00542542" w:rsidP="00542542" w:rsidRDefault="00870A8F" w14:paraId="3861080A" w14:textId="77777777">
      <w:pPr>
        <w:pStyle w:val="ListBullet"/>
        <w:numPr>
          <w:ilvl w:val="0"/>
          <w:numId w:val="13"/>
        </w:numPr>
        <w:rPr>
          <w:rFonts w:ascii="Poppins" w:hAnsi="Poppins"/>
          <w:sz w:val="20"/>
          <w:szCs w:val="20"/>
        </w:rPr>
      </w:pPr>
      <w:r w:rsidRPr="000E6636">
        <w:rPr>
          <w:rFonts w:ascii="Poppins" w:hAnsi="Poppins"/>
          <w:sz w:val="20"/>
          <w:szCs w:val="20"/>
        </w:rPr>
        <w:t>Liaise with operations, sales, and event teams to support</w:t>
      </w:r>
      <w:r w:rsidRPr="000E6636" w:rsidR="00542542">
        <w:rPr>
          <w:rFonts w:ascii="Poppins" w:hAnsi="Poppins"/>
          <w:sz w:val="20"/>
          <w:szCs w:val="20"/>
        </w:rPr>
        <w:t xml:space="preserve"> integrated marketing efforts.</w:t>
      </w:r>
    </w:p>
    <w:p w:rsidRPr="000E6636" w:rsidR="00542542" w:rsidP="00542542" w:rsidRDefault="00870A8F" w14:paraId="7D7E33FB" w14:textId="77777777">
      <w:pPr>
        <w:pStyle w:val="ListBullet"/>
        <w:numPr>
          <w:ilvl w:val="0"/>
          <w:numId w:val="13"/>
        </w:numPr>
        <w:rPr>
          <w:rFonts w:ascii="Poppins" w:hAnsi="Poppins"/>
          <w:sz w:val="20"/>
          <w:szCs w:val="20"/>
        </w:rPr>
      </w:pPr>
      <w:r w:rsidRPr="000E6636">
        <w:rPr>
          <w:rFonts w:ascii="Poppins" w:hAnsi="Poppins"/>
          <w:sz w:val="20"/>
          <w:szCs w:val="20"/>
        </w:rPr>
        <w:t xml:space="preserve"> Provide weekly and monthly reports on marke</w:t>
      </w:r>
      <w:r w:rsidRPr="000E6636" w:rsidR="00542542">
        <w:rPr>
          <w:rFonts w:ascii="Poppins" w:hAnsi="Poppins"/>
          <w:sz w:val="20"/>
          <w:szCs w:val="20"/>
        </w:rPr>
        <w:t>ting initiatives and outcomes.</w:t>
      </w:r>
    </w:p>
    <w:p w:rsidRPr="000E6636" w:rsidR="00542542" w:rsidP="00542542" w:rsidRDefault="00870A8F" w14:paraId="6D9D27E8" w14:textId="77777777">
      <w:pPr>
        <w:pStyle w:val="ListBullet"/>
        <w:numPr>
          <w:ilvl w:val="0"/>
          <w:numId w:val="13"/>
        </w:numPr>
        <w:rPr>
          <w:rFonts w:ascii="Poppins" w:hAnsi="Poppins"/>
          <w:sz w:val="20"/>
          <w:szCs w:val="20"/>
        </w:rPr>
      </w:pPr>
      <w:r w:rsidRPr="000E6636">
        <w:rPr>
          <w:rFonts w:ascii="Poppins" w:hAnsi="Poppins"/>
          <w:sz w:val="20"/>
          <w:szCs w:val="20"/>
        </w:rPr>
        <w:t xml:space="preserve"> Assist in managing marketing budge</w:t>
      </w:r>
      <w:r w:rsidRPr="000E6636" w:rsidR="00542542">
        <w:rPr>
          <w:rFonts w:ascii="Poppins" w:hAnsi="Poppins"/>
          <w:sz w:val="20"/>
          <w:szCs w:val="20"/>
        </w:rPr>
        <w:t>ts and supplier relationships.</w:t>
      </w:r>
    </w:p>
    <w:p w:rsidRPr="000E6636" w:rsidR="00824210" w:rsidP="00542542" w:rsidRDefault="00870A8F" w14:paraId="4110D5B5" w14:textId="77777777">
      <w:pPr>
        <w:pStyle w:val="ListBullet"/>
        <w:numPr>
          <w:ilvl w:val="0"/>
          <w:numId w:val="13"/>
        </w:numPr>
        <w:rPr>
          <w:rFonts w:ascii="Poppins" w:hAnsi="Poppins"/>
          <w:sz w:val="20"/>
          <w:szCs w:val="20"/>
        </w:rPr>
      </w:pPr>
      <w:r w:rsidRPr="000E6636">
        <w:rPr>
          <w:rFonts w:ascii="Poppins" w:hAnsi="Poppins"/>
          <w:sz w:val="20"/>
          <w:szCs w:val="20"/>
        </w:rPr>
        <w:t xml:space="preserve"> Contribute ideas to team brainstorming and creative sessions.</w:t>
      </w:r>
    </w:p>
    <w:p w:rsidRPr="000E6636" w:rsidR="00824210" w:rsidRDefault="00870A8F" w14:paraId="3DE36648" w14:textId="77777777">
      <w:pPr>
        <w:pStyle w:val="Heading2"/>
        <w:rPr>
          <w:rFonts w:ascii="Poppins" w:hAnsi="Poppins" w:cs="Poppins" w:eastAsiaTheme="minorHAnsi"/>
          <w:color w:val="B48F49"/>
          <w:kern w:val="2"/>
          <w:sz w:val="20"/>
          <w:szCs w:val="20"/>
          <w:lang w:val="en-AU"/>
          <w14:ligatures w14:val="standardContextual"/>
        </w:rPr>
      </w:pPr>
      <w:r w:rsidRPr="000E6636">
        <w:rPr>
          <w:rFonts w:ascii="Poppins" w:hAnsi="Poppins" w:cs="Poppins" w:eastAsiaTheme="minorHAnsi"/>
          <w:color w:val="B48F49"/>
          <w:kern w:val="2"/>
          <w:sz w:val="20"/>
          <w:szCs w:val="20"/>
          <w:lang w:val="en-AU"/>
          <w14:ligatures w14:val="standardContextual"/>
        </w:rPr>
        <w:t>Qualifications and Experience</w:t>
      </w:r>
    </w:p>
    <w:p w:rsidRPr="000E6636" w:rsidR="00542542" w:rsidP="00542542" w:rsidRDefault="00870A8F" w14:paraId="57D7B6B7" w14:textId="77777777">
      <w:pPr>
        <w:pStyle w:val="ListParagraph"/>
        <w:numPr>
          <w:ilvl w:val="0"/>
          <w:numId w:val="13"/>
        </w:numPr>
        <w:rPr>
          <w:rFonts w:ascii="Poppins" w:hAnsi="Poppins"/>
          <w:sz w:val="20"/>
          <w:szCs w:val="20"/>
        </w:rPr>
      </w:pPr>
      <w:r w:rsidRPr="000E6636">
        <w:rPr>
          <w:rFonts w:ascii="Poppins" w:hAnsi="Poppins"/>
          <w:sz w:val="20"/>
          <w:szCs w:val="20"/>
        </w:rPr>
        <w:t>Bachelor’s degree or Diploma in Marketing, Com</w:t>
      </w:r>
      <w:r w:rsidRPr="000E6636" w:rsidR="00542542">
        <w:rPr>
          <w:rFonts w:ascii="Poppins" w:hAnsi="Poppins"/>
          <w:sz w:val="20"/>
          <w:szCs w:val="20"/>
        </w:rPr>
        <w:t>munications, or related field.</w:t>
      </w:r>
    </w:p>
    <w:p w:rsidRPr="000E6636" w:rsidR="00542542" w:rsidP="00542542" w:rsidRDefault="00870A8F" w14:paraId="09896D2A" w14:textId="77777777">
      <w:pPr>
        <w:pStyle w:val="ListParagraph"/>
        <w:numPr>
          <w:ilvl w:val="0"/>
          <w:numId w:val="13"/>
        </w:numPr>
        <w:rPr>
          <w:rFonts w:ascii="Poppins" w:hAnsi="Poppins"/>
          <w:sz w:val="20"/>
          <w:szCs w:val="20"/>
        </w:rPr>
      </w:pPr>
      <w:r w:rsidRPr="000E6636">
        <w:rPr>
          <w:rFonts w:ascii="Poppins" w:hAnsi="Poppins"/>
          <w:sz w:val="20"/>
          <w:szCs w:val="20"/>
        </w:rPr>
        <w:t xml:space="preserve"> Minimum 2–3 years’ experience in marketing, preferably within hos</w:t>
      </w:r>
      <w:r w:rsidRPr="000E6636" w:rsidR="00542542">
        <w:rPr>
          <w:rFonts w:ascii="Poppins" w:hAnsi="Poppins"/>
          <w:sz w:val="20"/>
          <w:szCs w:val="20"/>
        </w:rPr>
        <w:t>pitality or lifestyle sectors.</w:t>
      </w:r>
    </w:p>
    <w:p w:rsidRPr="000E6636" w:rsidR="00542542" w:rsidP="00542542" w:rsidRDefault="00870A8F" w14:paraId="782DA033" w14:textId="77777777">
      <w:pPr>
        <w:pStyle w:val="ListParagraph"/>
        <w:numPr>
          <w:ilvl w:val="0"/>
          <w:numId w:val="13"/>
        </w:numPr>
        <w:rPr>
          <w:rFonts w:ascii="Poppins" w:hAnsi="Poppins"/>
          <w:sz w:val="20"/>
          <w:szCs w:val="20"/>
        </w:rPr>
      </w:pPr>
      <w:r w:rsidRPr="000E6636">
        <w:rPr>
          <w:rFonts w:ascii="Poppins" w:hAnsi="Poppins"/>
          <w:sz w:val="20"/>
          <w:szCs w:val="20"/>
        </w:rPr>
        <w:t xml:space="preserve"> Proficiency in social media management tools an</w:t>
      </w:r>
      <w:r w:rsidRPr="000E6636" w:rsidR="00542542">
        <w:rPr>
          <w:rFonts w:ascii="Poppins" w:hAnsi="Poppins"/>
          <w:sz w:val="20"/>
          <w:szCs w:val="20"/>
        </w:rPr>
        <w:t>d digital marketing platforms.</w:t>
      </w:r>
    </w:p>
    <w:p w:rsidRPr="000E6636" w:rsidR="00542542" w:rsidP="00542542" w:rsidRDefault="00870A8F" w14:paraId="0967AA5C" w14:textId="77777777">
      <w:pPr>
        <w:pStyle w:val="ListParagraph"/>
        <w:numPr>
          <w:ilvl w:val="0"/>
          <w:numId w:val="13"/>
        </w:numPr>
        <w:rPr>
          <w:rFonts w:ascii="Poppins" w:hAnsi="Poppins"/>
          <w:sz w:val="20"/>
          <w:szCs w:val="20"/>
        </w:rPr>
      </w:pPr>
      <w:r w:rsidRPr="000E6636">
        <w:rPr>
          <w:rFonts w:ascii="Poppins" w:hAnsi="Poppins"/>
          <w:sz w:val="20"/>
          <w:szCs w:val="20"/>
        </w:rPr>
        <w:t xml:space="preserve"> Knowledge of Adobe Creative Suite, Canv</w:t>
      </w:r>
      <w:r w:rsidRPr="000E6636" w:rsidR="00542542">
        <w:rPr>
          <w:rFonts w:ascii="Poppins" w:hAnsi="Poppins"/>
          <w:sz w:val="20"/>
          <w:szCs w:val="20"/>
        </w:rPr>
        <w:t>a, or equivalent design tools.</w:t>
      </w:r>
    </w:p>
    <w:p w:rsidRPr="000E6636" w:rsidR="00824210" w:rsidP="00542542" w:rsidRDefault="00870A8F" w14:paraId="68FF3933" w14:textId="77777777">
      <w:pPr>
        <w:pStyle w:val="ListParagraph"/>
        <w:numPr>
          <w:ilvl w:val="0"/>
          <w:numId w:val="13"/>
        </w:numPr>
        <w:rPr>
          <w:rFonts w:ascii="Poppins" w:hAnsi="Poppins"/>
          <w:sz w:val="20"/>
          <w:szCs w:val="20"/>
        </w:rPr>
      </w:pPr>
      <w:r w:rsidRPr="000E6636">
        <w:rPr>
          <w:rFonts w:ascii="Poppins" w:hAnsi="Poppins"/>
          <w:sz w:val="20"/>
          <w:szCs w:val="20"/>
        </w:rPr>
        <w:t xml:space="preserve"> Strong written and verbal communication skills.</w:t>
      </w:r>
    </w:p>
    <w:p w:rsidRPr="000E6636" w:rsidR="00824210" w:rsidRDefault="00870A8F" w14:paraId="2242590F" w14:textId="77777777">
      <w:pPr>
        <w:pStyle w:val="Heading2"/>
        <w:rPr>
          <w:rFonts w:ascii="Poppins" w:hAnsi="Poppins" w:cs="Poppins" w:eastAsiaTheme="minorHAnsi"/>
          <w:color w:val="B48F49"/>
          <w:kern w:val="2"/>
          <w:sz w:val="20"/>
          <w:szCs w:val="20"/>
          <w:lang w:val="en-AU"/>
          <w14:ligatures w14:val="standardContextual"/>
        </w:rPr>
      </w:pPr>
      <w:r w:rsidRPr="000E6636">
        <w:rPr>
          <w:rFonts w:ascii="Poppins" w:hAnsi="Poppins" w:cs="Poppins" w:eastAsiaTheme="minorHAnsi"/>
          <w:color w:val="B48F49"/>
          <w:kern w:val="2"/>
          <w:sz w:val="20"/>
          <w:szCs w:val="20"/>
          <w:lang w:val="en-AU"/>
          <w14:ligatures w14:val="standardContextual"/>
        </w:rPr>
        <w:t>Skills and Competencies</w:t>
      </w:r>
    </w:p>
    <w:p w:rsidRPr="000E6636" w:rsidR="00542542" w:rsidP="00542542" w:rsidRDefault="00870A8F" w14:paraId="665F4DC4" w14:textId="77777777">
      <w:pPr>
        <w:pStyle w:val="ListParagraph"/>
        <w:numPr>
          <w:ilvl w:val="0"/>
          <w:numId w:val="13"/>
        </w:numPr>
        <w:rPr>
          <w:rFonts w:ascii="Poppins" w:hAnsi="Poppins"/>
          <w:sz w:val="20"/>
          <w:szCs w:val="20"/>
        </w:rPr>
      </w:pPr>
      <w:r w:rsidRPr="000E6636">
        <w:rPr>
          <w:rFonts w:ascii="Poppins" w:hAnsi="Poppins"/>
          <w:sz w:val="20"/>
          <w:szCs w:val="20"/>
        </w:rPr>
        <w:t>Creative thi</w:t>
      </w:r>
      <w:r w:rsidRPr="000E6636" w:rsidR="00542542">
        <w:rPr>
          <w:rFonts w:ascii="Poppins" w:hAnsi="Poppins"/>
          <w:sz w:val="20"/>
          <w:szCs w:val="20"/>
        </w:rPr>
        <w:t>nking and attention to detail.</w:t>
      </w:r>
    </w:p>
    <w:p w:rsidRPr="000E6636" w:rsidR="00542542" w:rsidP="00542542" w:rsidRDefault="00870A8F" w14:paraId="713756AE" w14:textId="77777777">
      <w:pPr>
        <w:pStyle w:val="ListParagraph"/>
        <w:numPr>
          <w:ilvl w:val="0"/>
          <w:numId w:val="13"/>
        </w:numPr>
        <w:rPr>
          <w:rFonts w:ascii="Poppins" w:hAnsi="Poppins"/>
          <w:sz w:val="20"/>
          <w:szCs w:val="20"/>
        </w:rPr>
      </w:pPr>
      <w:r w:rsidRPr="000E6636">
        <w:rPr>
          <w:rFonts w:ascii="Poppins" w:hAnsi="Poppins"/>
          <w:sz w:val="20"/>
          <w:szCs w:val="20"/>
        </w:rPr>
        <w:t xml:space="preserve"> Strong organisational </w:t>
      </w:r>
      <w:r w:rsidRPr="000E6636" w:rsidR="00542542">
        <w:rPr>
          <w:rFonts w:ascii="Poppins" w:hAnsi="Poppins"/>
          <w:sz w:val="20"/>
          <w:szCs w:val="20"/>
        </w:rPr>
        <w:t>and multitasking ability.</w:t>
      </w:r>
    </w:p>
    <w:p w:rsidRPr="000E6636" w:rsidR="00542542" w:rsidP="00542542" w:rsidRDefault="00870A8F" w14:paraId="7305426D" w14:textId="77777777">
      <w:pPr>
        <w:pStyle w:val="ListParagraph"/>
        <w:numPr>
          <w:ilvl w:val="0"/>
          <w:numId w:val="13"/>
        </w:numPr>
        <w:rPr>
          <w:rFonts w:ascii="Poppins" w:hAnsi="Poppins"/>
          <w:sz w:val="20"/>
          <w:szCs w:val="20"/>
        </w:rPr>
      </w:pPr>
      <w:r w:rsidRPr="000E6636">
        <w:rPr>
          <w:rFonts w:ascii="Poppins" w:hAnsi="Poppins"/>
          <w:sz w:val="20"/>
          <w:szCs w:val="20"/>
        </w:rPr>
        <w:t xml:space="preserve"> Analytical mindset and under</w:t>
      </w:r>
      <w:r w:rsidRPr="000E6636" w:rsidR="00542542">
        <w:rPr>
          <w:rFonts w:ascii="Poppins" w:hAnsi="Poppins"/>
          <w:sz w:val="20"/>
          <w:szCs w:val="20"/>
        </w:rPr>
        <w:t>standing of marketing metrics.</w:t>
      </w:r>
    </w:p>
    <w:p w:rsidRPr="000E6636" w:rsidR="00542542" w:rsidP="00542542" w:rsidRDefault="00870A8F" w14:paraId="2BD23B1F" w14:textId="77777777">
      <w:pPr>
        <w:pStyle w:val="ListParagraph"/>
        <w:numPr>
          <w:ilvl w:val="0"/>
          <w:numId w:val="13"/>
        </w:numPr>
        <w:rPr>
          <w:rFonts w:ascii="Poppins" w:hAnsi="Poppins"/>
          <w:sz w:val="20"/>
          <w:szCs w:val="20"/>
        </w:rPr>
      </w:pPr>
      <w:r w:rsidRPr="000E6636">
        <w:rPr>
          <w:rFonts w:ascii="Poppins" w:hAnsi="Poppins"/>
          <w:sz w:val="20"/>
          <w:szCs w:val="20"/>
        </w:rPr>
        <w:t xml:space="preserve"> Team player with ef</w:t>
      </w:r>
      <w:r w:rsidRPr="000E6636" w:rsidR="00542542">
        <w:rPr>
          <w:rFonts w:ascii="Poppins" w:hAnsi="Poppins"/>
          <w:sz w:val="20"/>
          <w:szCs w:val="20"/>
        </w:rPr>
        <w:t>fective communication skills.</w:t>
      </w:r>
    </w:p>
    <w:p w:rsidRPr="000E6636" w:rsidR="00824210" w:rsidP="00542542" w:rsidRDefault="00870A8F" w14:paraId="3B32E0EA" w14:textId="77777777">
      <w:pPr>
        <w:pStyle w:val="ListParagraph"/>
        <w:numPr>
          <w:ilvl w:val="0"/>
          <w:numId w:val="13"/>
        </w:numPr>
        <w:rPr>
          <w:rFonts w:ascii="Poppins" w:hAnsi="Poppins"/>
          <w:sz w:val="20"/>
          <w:szCs w:val="20"/>
        </w:rPr>
      </w:pPr>
      <w:r w:rsidRPr="000E6636">
        <w:rPr>
          <w:rFonts w:ascii="Poppins" w:hAnsi="Poppins"/>
          <w:sz w:val="20"/>
          <w:szCs w:val="20"/>
        </w:rPr>
        <w:t>Passion for hospitality, travel, and customer engagement.</w:t>
      </w:r>
    </w:p>
    <w:p w:rsidRPr="000E6636" w:rsidR="00824210" w:rsidP="6E2A4287" w:rsidRDefault="00870A8F" w14:paraId="29EB43E1" w14:textId="6B5D3B8D">
      <w:pPr>
        <w:pStyle w:val="Heading2"/>
        <w:rPr>
          <w:rFonts w:ascii="Poppins" w:hAnsi="Poppins" w:eastAsia="Cambria" w:cs="Poppins" w:eastAsiaTheme="minorAscii"/>
          <w:color w:val="B48F49"/>
          <w:kern w:val="2"/>
          <w:sz w:val="20"/>
          <w:szCs w:val="20"/>
          <w:lang w:val="en-AU"/>
          <w14:ligatures w14:val="standardContextual"/>
        </w:rPr>
      </w:pPr>
      <w:r w:rsidRPr="6E2A4287" w:rsidR="00870A8F">
        <w:rPr>
          <w:rFonts w:ascii="Poppins" w:hAnsi="Poppins" w:eastAsia="Cambria" w:cs="Poppins" w:eastAsiaTheme="minorAscii"/>
          <w:color w:val="B48F49"/>
          <w:kern w:val="2"/>
          <w:sz w:val="20"/>
          <w:szCs w:val="20"/>
          <w:lang w:val="en-AU"/>
          <w14:ligatures w14:val="standardContextual"/>
        </w:rPr>
        <w:t>Working Conditions</w:t>
      </w:r>
    </w:p>
    <w:p w:rsidRPr="000E6636" w:rsidR="00824210" w:rsidRDefault="00870A8F" w14:paraId="4197E488" w14:textId="77777777">
      <w:pPr>
        <w:rPr>
          <w:rFonts w:ascii="Poppins" w:hAnsi="Poppins"/>
          <w:sz w:val="20"/>
          <w:szCs w:val="20"/>
        </w:rPr>
      </w:pPr>
      <w:r w:rsidRPr="000E6636">
        <w:rPr>
          <w:rFonts w:ascii="Poppins" w:hAnsi="Poppins"/>
          <w:sz w:val="20"/>
          <w:szCs w:val="20"/>
        </w:rPr>
        <w:t>This is a full-time position based at Grand Royale Group’s head office in Gold Coast, Queensland. The role may involve attending promotional events, photoshoots, and site visits at various Grand Royale Group venues.</w:t>
      </w:r>
    </w:p>
    <w:p w:rsidRPr="000E6636" w:rsidR="00824210" w:rsidRDefault="00870A8F" w14:paraId="7B270E6B" w14:textId="77777777">
      <w:pPr>
        <w:pStyle w:val="Heading2"/>
        <w:rPr>
          <w:rFonts w:ascii="Poppins" w:hAnsi="Poppins"/>
          <w:sz w:val="20"/>
          <w:szCs w:val="20"/>
        </w:rPr>
      </w:pPr>
      <w:r w:rsidRPr="000E6636">
        <w:rPr>
          <w:rFonts w:ascii="Poppins" w:hAnsi="Poppins" w:cs="Poppins" w:eastAsiaTheme="minorHAnsi"/>
          <w:color w:val="B48F49"/>
          <w:kern w:val="2"/>
          <w:sz w:val="20"/>
          <w:szCs w:val="20"/>
          <w:lang w:val="en-AU"/>
          <w14:ligatures w14:val="standardContextual"/>
        </w:rPr>
        <w:t>Key Performance Indicators (KPIs)</w:t>
      </w:r>
    </w:p>
    <w:p w:rsidRPr="000E6636" w:rsidR="00542542" w:rsidP="00542542" w:rsidRDefault="00870A8F" w14:paraId="246116FC" w14:textId="77777777">
      <w:pPr>
        <w:pStyle w:val="ListParagraph"/>
        <w:numPr>
          <w:ilvl w:val="0"/>
          <w:numId w:val="13"/>
        </w:numPr>
        <w:rPr>
          <w:rFonts w:ascii="Poppins" w:hAnsi="Poppins"/>
          <w:sz w:val="20"/>
          <w:szCs w:val="20"/>
        </w:rPr>
      </w:pPr>
      <w:r w:rsidRPr="000E6636">
        <w:rPr>
          <w:rFonts w:ascii="Poppins" w:hAnsi="Poppins"/>
          <w:sz w:val="20"/>
          <w:szCs w:val="20"/>
        </w:rPr>
        <w:t>Growth in digital engagement and audience r</w:t>
      </w:r>
      <w:r w:rsidRPr="000E6636" w:rsidR="00542542">
        <w:rPr>
          <w:rFonts w:ascii="Poppins" w:hAnsi="Poppins"/>
          <w:sz w:val="20"/>
          <w:szCs w:val="20"/>
        </w:rPr>
        <w:t>each.</w:t>
      </w:r>
    </w:p>
    <w:p w:rsidRPr="000E6636" w:rsidR="00542542" w:rsidP="00542542" w:rsidRDefault="00870A8F" w14:paraId="3BBB7B9E" w14:textId="77777777">
      <w:pPr>
        <w:pStyle w:val="ListParagraph"/>
        <w:numPr>
          <w:ilvl w:val="0"/>
          <w:numId w:val="13"/>
        </w:numPr>
        <w:rPr>
          <w:rFonts w:ascii="Poppins" w:hAnsi="Poppins"/>
          <w:sz w:val="20"/>
          <w:szCs w:val="20"/>
        </w:rPr>
      </w:pPr>
      <w:r w:rsidRPr="000E6636">
        <w:rPr>
          <w:rFonts w:ascii="Poppins" w:hAnsi="Poppins"/>
          <w:sz w:val="20"/>
          <w:szCs w:val="20"/>
        </w:rPr>
        <w:t xml:space="preserve"> Quality and consi</w:t>
      </w:r>
      <w:r w:rsidRPr="000E6636" w:rsidR="00542542">
        <w:rPr>
          <w:rFonts w:ascii="Poppins" w:hAnsi="Poppins"/>
          <w:sz w:val="20"/>
          <w:szCs w:val="20"/>
        </w:rPr>
        <w:t>stency of marketing materials.</w:t>
      </w:r>
    </w:p>
    <w:p w:rsidRPr="000E6636" w:rsidR="00542542" w:rsidP="00542542" w:rsidRDefault="00870A8F" w14:paraId="22822D79" w14:textId="77777777">
      <w:pPr>
        <w:pStyle w:val="ListParagraph"/>
        <w:numPr>
          <w:ilvl w:val="0"/>
          <w:numId w:val="13"/>
        </w:numPr>
        <w:rPr>
          <w:rFonts w:ascii="Poppins" w:hAnsi="Poppins"/>
          <w:sz w:val="20"/>
          <w:szCs w:val="20"/>
        </w:rPr>
      </w:pPr>
      <w:r w:rsidRPr="000E6636">
        <w:rPr>
          <w:rFonts w:ascii="Poppins" w:hAnsi="Poppins"/>
          <w:sz w:val="20"/>
          <w:szCs w:val="20"/>
        </w:rPr>
        <w:t xml:space="preserve"> C</w:t>
      </w:r>
      <w:r w:rsidRPr="000E6636" w:rsidR="00542542">
        <w:rPr>
          <w:rFonts w:ascii="Poppins" w:hAnsi="Poppins"/>
          <w:sz w:val="20"/>
          <w:szCs w:val="20"/>
        </w:rPr>
        <w:t>ampaign effectiveness and ROI.</w:t>
      </w:r>
    </w:p>
    <w:p w:rsidRPr="000E6636" w:rsidR="00542542" w:rsidP="00542542" w:rsidRDefault="00870A8F" w14:paraId="771742F6" w14:textId="77777777">
      <w:pPr>
        <w:pStyle w:val="ListParagraph"/>
        <w:numPr>
          <w:ilvl w:val="0"/>
          <w:numId w:val="13"/>
        </w:numPr>
        <w:rPr>
          <w:rFonts w:ascii="Poppins" w:hAnsi="Poppins"/>
          <w:sz w:val="20"/>
          <w:szCs w:val="20"/>
        </w:rPr>
      </w:pPr>
      <w:r w:rsidRPr="000E6636">
        <w:rPr>
          <w:rFonts w:ascii="Poppins" w:hAnsi="Poppins"/>
          <w:sz w:val="20"/>
          <w:szCs w:val="20"/>
        </w:rPr>
        <w:t xml:space="preserve"> Collaboration with interna</w:t>
      </w:r>
      <w:r w:rsidRPr="000E6636" w:rsidR="00542542">
        <w:rPr>
          <w:rFonts w:ascii="Poppins" w:hAnsi="Poppins"/>
          <w:sz w:val="20"/>
          <w:szCs w:val="20"/>
        </w:rPr>
        <w:t>l teams and external partners.</w:t>
      </w:r>
    </w:p>
    <w:p w:rsidRPr="000E6636" w:rsidR="00824210" w:rsidP="00542542" w:rsidRDefault="00870A8F" w14:paraId="5270C68F" w14:textId="77777777">
      <w:pPr>
        <w:pStyle w:val="ListParagraph"/>
        <w:numPr>
          <w:ilvl w:val="0"/>
          <w:numId w:val="13"/>
        </w:numPr>
        <w:rPr>
          <w:rFonts w:ascii="Poppins" w:hAnsi="Poppins"/>
          <w:sz w:val="20"/>
          <w:szCs w:val="20"/>
        </w:rPr>
      </w:pPr>
      <w:r w:rsidRPr="000E6636">
        <w:rPr>
          <w:rFonts w:ascii="Poppins" w:hAnsi="Poppins"/>
          <w:sz w:val="20"/>
          <w:szCs w:val="20"/>
        </w:rPr>
        <w:t xml:space="preserve"> Contribution to brand awareness and reputation.</w:t>
      </w:r>
    </w:p>
    <w:p w:rsidRPr="000E6636" w:rsidR="00824210" w:rsidRDefault="00870A8F" w14:paraId="5FD11221" w14:textId="77777777">
      <w:pPr>
        <w:pStyle w:val="Heading2"/>
        <w:rPr>
          <w:rFonts w:ascii="Poppins" w:hAnsi="Poppins" w:cs="Poppins" w:eastAsiaTheme="minorHAnsi"/>
          <w:color w:val="B48F49"/>
          <w:kern w:val="2"/>
          <w:sz w:val="20"/>
          <w:szCs w:val="20"/>
          <w:lang w:val="en-AU"/>
          <w14:ligatures w14:val="standardContextual"/>
        </w:rPr>
      </w:pPr>
      <w:r w:rsidRPr="000E6636">
        <w:rPr>
          <w:rFonts w:ascii="Poppins" w:hAnsi="Poppins" w:cs="Poppins" w:eastAsiaTheme="minorHAnsi"/>
          <w:color w:val="B48F49"/>
          <w:kern w:val="2"/>
          <w:sz w:val="20"/>
          <w:szCs w:val="20"/>
          <w:lang w:val="en-AU"/>
          <w14:ligatures w14:val="standardContextual"/>
        </w:rPr>
        <w:t>Company Values and Culture</w:t>
      </w:r>
    </w:p>
    <w:p w:rsidRPr="000E6636" w:rsidR="00824210" w:rsidRDefault="00870A8F" w14:paraId="72B16B67" w14:textId="77777777">
      <w:pPr>
        <w:rPr>
          <w:rFonts w:ascii="Poppins" w:hAnsi="Poppins"/>
          <w:sz w:val="20"/>
          <w:szCs w:val="20"/>
        </w:rPr>
      </w:pPr>
      <w:r w:rsidRPr="6E2A4287" w:rsidR="00870A8F">
        <w:rPr>
          <w:rFonts w:ascii="Poppins" w:hAnsi="Poppins"/>
          <w:sz w:val="20"/>
          <w:szCs w:val="20"/>
        </w:rPr>
        <w:t>Grand Royale Group values creativity, collaboration, and innovation in every aspect of its operations. The organisation encourages initiative, accountability, and excellence in brand representation. The Marketing Executive contributes to these values by promoting the brand with integrity and flair.</w:t>
      </w:r>
    </w:p>
    <w:p w:rsidR="6E2A4287" w:rsidP="6E2A4287" w:rsidRDefault="6E2A4287" w14:paraId="36715978" w14:textId="7C00970E">
      <w:pPr>
        <w:pStyle w:val="Heading2"/>
        <w:rPr>
          <w:rFonts w:ascii="Poppins" w:hAnsi="Poppins" w:eastAsia="Cambria" w:cs="Poppins" w:eastAsiaTheme="minorAscii"/>
          <w:color w:val="B48F49"/>
          <w:sz w:val="20"/>
          <w:szCs w:val="20"/>
          <w:lang w:val="en-AU"/>
        </w:rPr>
      </w:pPr>
    </w:p>
    <w:p w:rsidR="6E2A4287" w:rsidP="6E2A4287" w:rsidRDefault="6E2A4287" w14:paraId="3A3551B3" w14:textId="1FF362C5">
      <w:pPr>
        <w:pStyle w:val="Heading2"/>
        <w:rPr>
          <w:rFonts w:ascii="Poppins" w:hAnsi="Poppins" w:eastAsia="Cambria" w:cs="Poppins" w:eastAsiaTheme="minorAscii"/>
          <w:color w:val="B48F49"/>
          <w:sz w:val="20"/>
          <w:szCs w:val="20"/>
          <w:lang w:val="en-AU"/>
        </w:rPr>
      </w:pPr>
    </w:p>
    <w:p w:rsidR="6E2A4287" w:rsidP="6E2A4287" w:rsidRDefault="6E2A4287" w14:paraId="4CF873F2" w14:textId="4EFDA15F">
      <w:pPr>
        <w:pStyle w:val="Heading2"/>
        <w:rPr>
          <w:rFonts w:ascii="Poppins" w:hAnsi="Poppins" w:eastAsia="Cambria" w:cs="Poppins" w:eastAsiaTheme="minorAscii"/>
          <w:color w:val="B48F49"/>
          <w:sz w:val="20"/>
          <w:szCs w:val="20"/>
          <w:lang w:val="en-AU"/>
        </w:rPr>
      </w:pPr>
    </w:p>
    <w:p w:rsidRPr="000E6636" w:rsidR="00824210" w:rsidRDefault="00870A8F" w14:paraId="1B725272" w14:textId="77777777">
      <w:pPr>
        <w:pStyle w:val="Heading2"/>
        <w:rPr>
          <w:rFonts w:ascii="Poppins" w:hAnsi="Poppins" w:cs="Poppins" w:eastAsiaTheme="minorHAnsi"/>
          <w:color w:val="B48F49"/>
          <w:kern w:val="2"/>
          <w:sz w:val="20"/>
          <w:szCs w:val="20"/>
          <w:lang w:val="en-AU"/>
          <w14:ligatures w14:val="standardContextual"/>
        </w:rPr>
      </w:pPr>
      <w:r w:rsidRPr="000E6636">
        <w:rPr>
          <w:rFonts w:ascii="Poppins" w:hAnsi="Poppins" w:cs="Poppins" w:eastAsiaTheme="minorHAnsi"/>
          <w:color w:val="B48F49"/>
          <w:kern w:val="2"/>
          <w:sz w:val="20"/>
          <w:szCs w:val="20"/>
          <w:lang w:val="en-AU"/>
          <w14:ligatures w14:val="standardContextual"/>
        </w:rPr>
        <w:t>Career Path</w:t>
      </w:r>
    </w:p>
    <w:p w:rsidRPr="000E6636" w:rsidR="00824210" w:rsidRDefault="00870A8F" w14:paraId="0BD194FE" w14:textId="77777777">
      <w:pPr>
        <w:rPr>
          <w:rFonts w:ascii="Poppins" w:hAnsi="Poppins"/>
          <w:sz w:val="20"/>
          <w:szCs w:val="20"/>
        </w:rPr>
      </w:pPr>
      <w:r w:rsidRPr="000E6636">
        <w:rPr>
          <w:rFonts w:ascii="Poppins" w:hAnsi="Poppins"/>
          <w:sz w:val="20"/>
          <w:szCs w:val="20"/>
        </w:rPr>
        <w:t>This role provides opportunities for career advancement into senior positions such as Marketing Manager, Digital Marketing Specialist, or Brand Strategist within Grand Royale Group or the wider hospitality industry.</w:t>
      </w:r>
    </w:p>
    <w:sectPr w:rsidRPr="000E6636" w:rsidR="00824210" w:rsidSect="00034616">
      <w:headerReference w:type="default" r:id="rId8"/>
      <w:pgSz w:w="12240" w:h="15840"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C388E" w:rsidP="00542542" w:rsidRDefault="00CC388E" w14:paraId="55E3BDC2" w14:textId="77777777">
      <w:pPr>
        <w:spacing w:after="0" w:line="240" w:lineRule="auto"/>
      </w:pPr>
      <w:r>
        <w:separator/>
      </w:r>
    </w:p>
  </w:endnote>
  <w:endnote w:type="continuationSeparator" w:id="0">
    <w:p w:rsidR="00CC388E" w:rsidP="00542542" w:rsidRDefault="00CC388E" w14:paraId="477D78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C388E" w:rsidP="00542542" w:rsidRDefault="00CC388E" w14:paraId="5A191431" w14:textId="77777777">
      <w:pPr>
        <w:spacing w:after="0" w:line="240" w:lineRule="auto"/>
      </w:pPr>
      <w:r>
        <w:separator/>
      </w:r>
    </w:p>
  </w:footnote>
  <w:footnote w:type="continuationSeparator" w:id="0">
    <w:p w:rsidR="00CC388E" w:rsidP="00542542" w:rsidRDefault="00CC388E" w14:paraId="221599A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42542" w:rsidRDefault="00542542" w14:paraId="2E97D11F" w14:textId="77777777">
    <w:pPr>
      <w:pStyle w:val="Header"/>
    </w:pPr>
    <w:r>
      <w:rPr>
        <w:noProof/>
      </w:rPr>
      <w:drawing>
        <wp:anchor distT="0" distB="0" distL="114300" distR="114300" simplePos="0" relativeHeight="251659264" behindDoc="1" locked="0" layoutInCell="1" allowOverlap="1" wp14:anchorId="117E28A1" wp14:editId="2FE96F5F">
          <wp:simplePos x="0" y="0"/>
          <wp:positionH relativeFrom="column">
            <wp:posOffset>-1129352</wp:posOffset>
          </wp:positionH>
          <wp:positionV relativeFrom="paragraph">
            <wp:posOffset>-443552</wp:posOffset>
          </wp:positionV>
          <wp:extent cx="7724633" cy="10688595"/>
          <wp:effectExtent l="19050" t="19050" r="1016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7248" cy="10692214"/>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4E86662"/>
    <w:multiLevelType w:val="hybridMultilevel"/>
    <w:tmpl w:val="764EF6A2"/>
    <w:lvl w:ilvl="0" w:tplc="8FDE9E34">
      <w:start w:val="1"/>
      <w:numFmt w:val="bullet"/>
      <w:lvlText w:val=""/>
      <w:lvlJc w:val="left"/>
      <w:pPr>
        <w:ind w:left="840" w:hanging="360"/>
      </w:pPr>
      <w:rPr>
        <w:rFonts w:hint="default" w:ascii="Symbol" w:hAnsi="Symbol"/>
        <w:color w:val="B48F49"/>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10" w15:restartNumberingAfterBreak="0">
    <w:nsid w:val="06BA35D1"/>
    <w:multiLevelType w:val="hybridMultilevel"/>
    <w:tmpl w:val="0B32026A"/>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307175674">
    <w:abstractNumId w:val="8"/>
  </w:num>
  <w:num w:numId="2" w16cid:durableId="1613899644">
    <w:abstractNumId w:val="6"/>
  </w:num>
  <w:num w:numId="3" w16cid:durableId="735470383">
    <w:abstractNumId w:val="5"/>
  </w:num>
  <w:num w:numId="4" w16cid:durableId="1005547895">
    <w:abstractNumId w:val="4"/>
  </w:num>
  <w:num w:numId="5" w16cid:durableId="718673709">
    <w:abstractNumId w:val="7"/>
  </w:num>
  <w:num w:numId="6" w16cid:durableId="1139108954">
    <w:abstractNumId w:val="3"/>
  </w:num>
  <w:num w:numId="7" w16cid:durableId="1601832804">
    <w:abstractNumId w:val="2"/>
  </w:num>
  <w:num w:numId="8" w16cid:durableId="1299649306">
    <w:abstractNumId w:val="1"/>
  </w:num>
  <w:num w:numId="9" w16cid:durableId="1849246845">
    <w:abstractNumId w:val="0"/>
  </w:num>
  <w:num w:numId="10" w16cid:durableId="2008441318">
    <w:abstractNumId w:val="8"/>
  </w:num>
  <w:num w:numId="11" w16cid:durableId="1273824101">
    <w:abstractNumId w:val="8"/>
  </w:num>
  <w:num w:numId="12" w16cid:durableId="1137575832">
    <w:abstractNumId w:val="10"/>
  </w:num>
  <w:num w:numId="13" w16cid:durableId="21261907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6636"/>
    <w:rsid w:val="00146FE4"/>
    <w:rsid w:val="0015074B"/>
    <w:rsid w:val="0024153B"/>
    <w:rsid w:val="0029639D"/>
    <w:rsid w:val="00326F90"/>
    <w:rsid w:val="004B03A3"/>
    <w:rsid w:val="00542542"/>
    <w:rsid w:val="0059687D"/>
    <w:rsid w:val="00824210"/>
    <w:rsid w:val="00870A8F"/>
    <w:rsid w:val="00AA1D8D"/>
    <w:rsid w:val="00B47730"/>
    <w:rsid w:val="00CB0664"/>
    <w:rsid w:val="00CC388E"/>
    <w:rsid w:val="00FC693F"/>
    <w:rsid w:val="256EB4D2"/>
    <w:rsid w:val="6E2A4287"/>
    <w:rsid w:val="71BAD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793E7D"/>
  <w14:defaultImageDpi w14:val="300"/>
  <w15:docId w15:val="{225A41F7-5489-4866-8CBD-8EDB74AEE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0F6F1-4498-4C2C-8A0E-2BA56E25F9D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2026-05-17T13:01:28.5947693Z</dcterms:modified>
  <category/>
</coreProperties>
</file>