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951D5" w:rsidP="005951D5" w:rsidRDefault="005951D5" w14:paraId="446CDEDF"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5951D5" w:rsidP="005951D5" w:rsidRDefault="005951D5" w14:paraId="1FAEE77B"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5951D5" w:rsidP="005951D5" w:rsidRDefault="005951D5" w14:paraId="13F324B1"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5951D5" w:rsidP="005951D5" w:rsidRDefault="005951D5" w14:paraId="71D346F5"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5951D5" w:rsidP="005951D5" w:rsidRDefault="005951D5" w14:paraId="515608BC"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14C9DDB9" w:rsidP="14C9DDB9" w:rsidRDefault="14C9DDB9" w14:paraId="42878445" w14:textId="04C93D48">
      <w:pPr>
        <w:pStyle w:val="Title"/>
        <w:pBdr>
          <w:bottom w:val="single" w:color="B48F49" w:sz="8" w:space="1"/>
        </w:pBdr>
        <w:spacing w:after="80"/>
        <w:jc w:val="center"/>
        <w:rPr>
          <w:rFonts w:ascii="Poppins" w:hAnsi="Poppins" w:cs="Poppins"/>
          <w:b w:val="1"/>
          <w:bCs w:val="1"/>
          <w:color w:val="auto"/>
          <w:sz w:val="28"/>
          <w:szCs w:val="28"/>
          <w:lang w:val="en-AU"/>
        </w:rPr>
      </w:pPr>
    </w:p>
    <w:p w:rsidRPr="003B2BD2" w:rsidR="00675DA8" w:rsidP="005951D5" w:rsidRDefault="00C66FFD" w14:paraId="6C99E524"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r w:rsidRPr="003B2BD2">
        <w:rPr>
          <w:rFonts w:ascii="Poppins" w:hAnsi="Poppins" w:cs="Poppins"/>
          <w:b/>
          <w:color w:val="auto"/>
          <w:spacing w:val="-10"/>
          <w:sz w:val="28"/>
          <w:szCs w:val="28"/>
          <w:lang w:val="en-AU"/>
          <w14:ligatures w14:val="standardContextual"/>
        </w:rPr>
        <w:t>Job Description – Procurement Ass</w:t>
      </w:r>
      <w:r w:rsidRPr="003B2BD2" w:rsidR="005951D5">
        <w:rPr>
          <w:rFonts w:ascii="Poppins" w:hAnsi="Poppins" w:cs="Poppins"/>
          <w:b/>
          <w:color w:val="auto"/>
          <w:spacing w:val="-10"/>
          <w:sz w:val="28"/>
          <w:szCs w:val="28"/>
          <w:lang w:val="en-AU"/>
          <w14:ligatures w14:val="standardContextual"/>
        </w:rPr>
        <w:t xml:space="preserve">istant Intern </w:t>
      </w:r>
    </w:p>
    <w:p w:rsidR="005951D5" w:rsidRDefault="005951D5" w14:paraId="66F895E7" w14:textId="77777777">
      <w:pPr>
        <w:rPr>
          <w:rFonts w:ascii="Poppins" w:hAnsi="Poppins"/>
          <w:sz w:val="20"/>
          <w:szCs w:val="20"/>
        </w:rPr>
      </w:pPr>
    </w:p>
    <w:p w:rsidRPr="005951D5" w:rsidR="00675DA8" w:rsidRDefault="005951D5" w14:paraId="699BBA9F" w14:textId="77777777">
      <w:pPr>
        <w:rPr>
          <w:rFonts w:ascii="Poppins" w:hAnsi="Poppins"/>
          <w:sz w:val="20"/>
          <w:szCs w:val="20"/>
        </w:rPr>
      </w:pPr>
      <w:r w:rsidRPr="005951D5">
        <w:rPr>
          <w:rFonts w:ascii="Poppins" w:hAnsi="Poppins" w:cs="Poppins" w:eastAsiaTheme="minorHAnsi"/>
          <w:b/>
          <w:bCs/>
          <w:color w:val="B48F49"/>
          <w:kern w:val="2"/>
          <w:sz w:val="20"/>
          <w:szCs w:val="20"/>
          <w:lang w:val="en-AU"/>
          <w14:ligatures w14:val="standardContextual"/>
        </w:rPr>
        <w:t>Document Control</w:t>
      </w:r>
      <w:r>
        <w:rPr>
          <w:rFonts w:ascii="Poppins" w:hAnsi="Poppins"/>
          <w:sz w:val="20"/>
          <w:szCs w:val="20"/>
        </w:rPr>
        <w:br/>
      </w:r>
      <w:r w:rsidRPr="005951D5" w:rsidR="00C66FFD">
        <w:rPr>
          <w:rFonts w:ascii="Poppins" w:hAnsi="Poppins" w:cs="Poppins" w:eastAsiaTheme="minorHAnsi"/>
          <w:b/>
          <w:bCs/>
          <w:kern w:val="2"/>
          <w:sz w:val="20"/>
          <w:szCs w:val="20"/>
          <w:lang w:val="en-AU"/>
          <w14:ligatures w14:val="standardContextual"/>
        </w:rPr>
        <w:t>Position Title</w:t>
      </w:r>
      <w:r w:rsidRPr="005951D5" w:rsidR="00C66FFD">
        <w:rPr>
          <w:rFonts w:ascii="Poppins" w:hAnsi="Poppins"/>
          <w:sz w:val="20"/>
          <w:szCs w:val="20"/>
        </w:rPr>
        <w:t>: Procurement Assistant Intern</w:t>
      </w:r>
      <w:r w:rsidRPr="005951D5" w:rsidR="00C66FFD">
        <w:rPr>
          <w:rFonts w:ascii="Poppins" w:hAnsi="Poppins"/>
          <w:sz w:val="20"/>
          <w:szCs w:val="20"/>
        </w:rPr>
        <w:br/>
      </w:r>
      <w:r w:rsidRPr="005951D5" w:rsidR="00C66FFD">
        <w:rPr>
          <w:rFonts w:ascii="Poppins" w:hAnsi="Poppins" w:cs="Poppins" w:eastAsiaTheme="minorHAnsi"/>
          <w:b/>
          <w:bCs/>
          <w:kern w:val="2"/>
          <w:sz w:val="20"/>
          <w:szCs w:val="20"/>
          <w:lang w:val="en-AU"/>
          <w14:ligatures w14:val="standardContextual"/>
        </w:rPr>
        <w:t>Department</w:t>
      </w:r>
      <w:r w:rsidRPr="005951D5" w:rsidR="00C66FFD">
        <w:rPr>
          <w:rFonts w:ascii="Poppins" w:hAnsi="Poppins"/>
          <w:sz w:val="20"/>
          <w:szCs w:val="20"/>
        </w:rPr>
        <w:t>: Procurement and Supply Chain</w:t>
      </w:r>
      <w:r w:rsidRPr="005951D5" w:rsidR="00C66FFD">
        <w:rPr>
          <w:rFonts w:ascii="Poppins" w:hAnsi="Poppins"/>
          <w:sz w:val="20"/>
          <w:szCs w:val="20"/>
        </w:rPr>
        <w:br/>
      </w:r>
      <w:r w:rsidRPr="005951D5" w:rsidR="00C66FFD">
        <w:rPr>
          <w:rFonts w:ascii="Poppins" w:hAnsi="Poppins" w:cs="Poppins" w:eastAsiaTheme="minorHAnsi"/>
          <w:b/>
          <w:bCs/>
          <w:kern w:val="2"/>
          <w:sz w:val="20"/>
          <w:szCs w:val="20"/>
          <w:lang w:val="en-AU"/>
          <w14:ligatures w14:val="standardContextual"/>
        </w:rPr>
        <w:t>Reports To</w:t>
      </w:r>
      <w:r w:rsidRPr="005951D5" w:rsidR="00C66FFD">
        <w:rPr>
          <w:rFonts w:ascii="Poppins" w:hAnsi="Poppins"/>
          <w:sz w:val="20"/>
          <w:szCs w:val="20"/>
        </w:rPr>
        <w:t>: Procurement and Logistics Officer / Head of Procurement and Supply Chain</w:t>
      </w:r>
      <w:r w:rsidRPr="005951D5" w:rsidR="00C66FFD">
        <w:rPr>
          <w:rFonts w:ascii="Poppins" w:hAnsi="Poppins"/>
          <w:sz w:val="20"/>
          <w:szCs w:val="20"/>
        </w:rPr>
        <w:br/>
      </w:r>
      <w:r w:rsidRPr="005951D5" w:rsidR="00C66FFD">
        <w:rPr>
          <w:rFonts w:ascii="Poppins" w:hAnsi="Poppins" w:cs="Poppins" w:eastAsiaTheme="minorHAnsi"/>
          <w:b/>
          <w:bCs/>
          <w:kern w:val="2"/>
          <w:sz w:val="20"/>
          <w:szCs w:val="20"/>
          <w:lang w:val="en-AU"/>
          <w14:ligatures w14:val="standardContextual"/>
        </w:rPr>
        <w:t>Version</w:t>
      </w:r>
      <w:r w:rsidRPr="005951D5" w:rsidR="00C66FFD">
        <w:rPr>
          <w:rFonts w:ascii="Poppins" w:hAnsi="Poppins"/>
          <w:sz w:val="20"/>
          <w:szCs w:val="20"/>
        </w:rPr>
        <w:t>: 1.0</w:t>
      </w:r>
    </w:p>
    <w:p w:rsidRPr="005951D5" w:rsidR="00675DA8" w:rsidRDefault="00C66FFD" w14:paraId="165361B2" w14:textId="77777777">
      <w:pPr>
        <w:pStyle w:val="Heading2"/>
        <w:rPr>
          <w:rFonts w:ascii="Poppins" w:hAnsi="Poppins" w:cs="Poppins" w:eastAsiaTheme="minorHAnsi"/>
          <w:color w:val="B48F49"/>
          <w:kern w:val="2"/>
          <w:sz w:val="20"/>
          <w:szCs w:val="20"/>
          <w:lang w:val="en-AU"/>
          <w14:ligatures w14:val="standardContextual"/>
        </w:rPr>
      </w:pPr>
      <w:r w:rsidRPr="005951D5">
        <w:rPr>
          <w:rFonts w:ascii="Poppins" w:hAnsi="Poppins" w:cs="Poppins" w:eastAsiaTheme="minorHAnsi"/>
          <w:color w:val="B48F49"/>
          <w:kern w:val="2"/>
          <w:sz w:val="20"/>
          <w:szCs w:val="20"/>
          <w:lang w:val="en-AU"/>
          <w14:ligatures w14:val="standardContextual"/>
        </w:rPr>
        <w:t>Job Overview</w:t>
      </w:r>
    </w:p>
    <w:p w:rsidRPr="005951D5" w:rsidR="00675DA8" w:rsidRDefault="00C66FFD" w14:paraId="17D7ADC7" w14:textId="77777777">
      <w:pPr>
        <w:rPr>
          <w:rFonts w:ascii="Poppins" w:hAnsi="Poppins"/>
          <w:sz w:val="20"/>
          <w:szCs w:val="20"/>
        </w:rPr>
      </w:pPr>
      <w:r w:rsidRPr="005951D5">
        <w:rPr>
          <w:rFonts w:ascii="Poppins" w:hAnsi="Poppins"/>
          <w:sz w:val="20"/>
          <w:szCs w:val="20"/>
        </w:rPr>
        <w:t>The Procurement Assistant Intern supports the procurement and supply chain team in sourcing, purchasing, and inventory management processes across Grand Royale Group’s hospitality operations. This role provides hands-on experience in supplier coordination, purchasing documentation, and cost control within a professional business environment.</w:t>
      </w:r>
    </w:p>
    <w:p w:rsidRPr="005951D5" w:rsidR="00675DA8" w:rsidRDefault="00C66FFD" w14:paraId="4832630A" w14:textId="77777777">
      <w:pPr>
        <w:pStyle w:val="Heading2"/>
        <w:rPr>
          <w:rFonts w:ascii="Poppins" w:hAnsi="Poppins" w:cs="Poppins" w:eastAsiaTheme="minorHAnsi"/>
          <w:color w:val="B48F49"/>
          <w:kern w:val="2"/>
          <w:sz w:val="20"/>
          <w:szCs w:val="20"/>
          <w:lang w:val="en-AU"/>
          <w14:ligatures w14:val="standardContextual"/>
        </w:rPr>
      </w:pPr>
      <w:r w:rsidRPr="005951D5">
        <w:rPr>
          <w:rFonts w:ascii="Poppins" w:hAnsi="Poppins" w:cs="Poppins" w:eastAsiaTheme="minorHAnsi"/>
          <w:color w:val="B48F49"/>
          <w:kern w:val="2"/>
          <w:sz w:val="20"/>
          <w:szCs w:val="20"/>
          <w:lang w:val="en-AU"/>
          <w14:ligatures w14:val="standardContextual"/>
        </w:rPr>
        <w:t>Key Responsibilities</w:t>
      </w:r>
    </w:p>
    <w:p w:rsidR="005951D5" w:rsidP="005951D5" w:rsidRDefault="00C66FFD" w14:paraId="500E55DE"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5951D5">
        <w:rPr>
          <w:rFonts w:ascii="Poppins" w:hAnsi="Poppins" w:cs="Poppins" w:eastAsiaTheme="minorHAnsi"/>
          <w:b/>
          <w:bCs/>
          <w:kern w:val="2"/>
          <w:sz w:val="20"/>
          <w:szCs w:val="20"/>
          <w:lang w:val="en-AU"/>
          <w14:ligatures w14:val="standardContextual"/>
        </w:rPr>
        <w:t>Procurement Support</w:t>
      </w:r>
    </w:p>
    <w:p w:rsidRPr="005951D5" w:rsidR="005951D5" w:rsidP="005951D5" w:rsidRDefault="00C66FFD" w14:paraId="5100FA51"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5951D5">
        <w:rPr>
          <w:rFonts w:ascii="Poppins" w:hAnsi="Poppins"/>
          <w:sz w:val="20"/>
          <w:szCs w:val="20"/>
        </w:rPr>
        <w:t>Assist in preparing purchase orde</w:t>
      </w:r>
      <w:r w:rsidR="005951D5">
        <w:rPr>
          <w:rFonts w:ascii="Poppins" w:hAnsi="Poppins"/>
          <w:sz w:val="20"/>
          <w:szCs w:val="20"/>
        </w:rPr>
        <w:t>rs and supplier documentation.</w:t>
      </w:r>
    </w:p>
    <w:p w:rsidRPr="005951D5" w:rsidR="005951D5" w:rsidP="005951D5" w:rsidRDefault="00C66FFD" w14:paraId="2D8FD902"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5951D5">
        <w:rPr>
          <w:rFonts w:ascii="Poppins" w:hAnsi="Poppins"/>
          <w:sz w:val="20"/>
          <w:szCs w:val="20"/>
        </w:rPr>
        <w:t xml:space="preserve"> Support the collection and compar</w:t>
      </w:r>
      <w:r w:rsidR="005951D5">
        <w:rPr>
          <w:rFonts w:ascii="Poppins" w:hAnsi="Poppins"/>
          <w:sz w:val="20"/>
          <w:szCs w:val="20"/>
        </w:rPr>
        <w:t>ison of supplier quotations.</w:t>
      </w:r>
    </w:p>
    <w:p w:rsidRPr="005951D5" w:rsidR="005951D5" w:rsidP="005951D5" w:rsidRDefault="00C66FFD" w14:paraId="0284E491"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5951D5">
        <w:rPr>
          <w:rFonts w:ascii="Poppins" w:hAnsi="Poppins"/>
          <w:sz w:val="20"/>
          <w:szCs w:val="20"/>
        </w:rPr>
        <w:t xml:space="preserve"> Help maintain vendor contact l</w:t>
      </w:r>
      <w:r w:rsidR="005951D5">
        <w:rPr>
          <w:rFonts w:ascii="Poppins" w:hAnsi="Poppins"/>
          <w:sz w:val="20"/>
          <w:szCs w:val="20"/>
        </w:rPr>
        <w:t>ists and purchasing databases.</w:t>
      </w:r>
    </w:p>
    <w:p w:rsidRPr="005951D5" w:rsidR="00675DA8" w:rsidP="005951D5" w:rsidRDefault="00C66FFD" w14:paraId="3F41430D"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5951D5">
        <w:rPr>
          <w:rFonts w:ascii="Poppins" w:hAnsi="Poppins"/>
          <w:sz w:val="20"/>
          <w:szCs w:val="20"/>
        </w:rPr>
        <w:t xml:space="preserve"> Ensure accurate filing of procurement records and approvals.</w:t>
      </w:r>
    </w:p>
    <w:p w:rsidR="005951D5" w:rsidP="005951D5" w:rsidRDefault="005951D5" w14:paraId="45B6224A"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5951D5" w:rsidP="005951D5" w:rsidRDefault="00C66FFD" w14:paraId="774E562F"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5951D5">
        <w:rPr>
          <w:rFonts w:ascii="Poppins" w:hAnsi="Poppins" w:cs="Poppins" w:eastAsiaTheme="minorHAnsi"/>
          <w:b/>
          <w:bCs/>
          <w:kern w:val="2"/>
          <w:sz w:val="20"/>
          <w:szCs w:val="20"/>
          <w:lang w:val="en-AU"/>
          <w14:ligatures w14:val="standardContextual"/>
        </w:rPr>
        <w:t>Supplier and Inventory Coordination</w:t>
      </w:r>
    </w:p>
    <w:p w:rsidRPr="005951D5" w:rsidR="005951D5" w:rsidP="005951D5" w:rsidRDefault="00C66FFD" w14:paraId="134D3918"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5951D5">
        <w:rPr>
          <w:rFonts w:ascii="Poppins" w:hAnsi="Poppins"/>
          <w:sz w:val="20"/>
          <w:szCs w:val="20"/>
        </w:rPr>
        <w:t>Liaise with suppliers to confirm order details, delivery times,</w:t>
      </w:r>
      <w:r w:rsidR="005951D5">
        <w:rPr>
          <w:rFonts w:ascii="Poppins" w:hAnsi="Poppins"/>
          <w:sz w:val="20"/>
          <w:szCs w:val="20"/>
        </w:rPr>
        <w:t xml:space="preserve"> and pricing.</w:t>
      </w:r>
    </w:p>
    <w:p w:rsidRPr="005951D5" w:rsidR="005951D5" w:rsidP="005951D5" w:rsidRDefault="00C66FFD" w14:paraId="1494167A"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5951D5">
        <w:rPr>
          <w:rFonts w:ascii="Poppins" w:hAnsi="Poppins"/>
          <w:sz w:val="20"/>
          <w:szCs w:val="20"/>
        </w:rPr>
        <w:t xml:space="preserve"> Assist in monitoring stock level</w:t>
      </w:r>
      <w:r w:rsidR="005951D5">
        <w:rPr>
          <w:rFonts w:ascii="Poppins" w:hAnsi="Poppins"/>
          <w:sz w:val="20"/>
          <w:szCs w:val="20"/>
        </w:rPr>
        <w:t>s and replenishment schedules.</w:t>
      </w:r>
    </w:p>
    <w:p w:rsidRPr="005951D5" w:rsidR="005951D5" w:rsidP="005951D5" w:rsidRDefault="00C66FFD" w14:paraId="102F081C"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5951D5">
        <w:rPr>
          <w:rFonts w:ascii="Poppins" w:hAnsi="Poppins"/>
          <w:sz w:val="20"/>
          <w:szCs w:val="20"/>
        </w:rPr>
        <w:t xml:space="preserve"> Coordinate with operations and F</w:t>
      </w:r>
      <w:r w:rsidR="005951D5">
        <w:rPr>
          <w:rFonts w:ascii="Poppins" w:hAnsi="Poppins"/>
          <w:sz w:val="20"/>
          <w:szCs w:val="20"/>
        </w:rPr>
        <w:t>&amp;B teams for product requests.</w:t>
      </w:r>
    </w:p>
    <w:p w:rsidRPr="005951D5" w:rsidR="00675DA8" w:rsidP="005951D5" w:rsidRDefault="00C66FFD" w14:paraId="7756E014"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5951D5">
        <w:rPr>
          <w:rFonts w:ascii="Poppins" w:hAnsi="Poppins"/>
          <w:sz w:val="20"/>
          <w:szCs w:val="20"/>
        </w:rPr>
        <w:t xml:space="preserve"> Track deliveries and report discrepancies to supervisors.</w:t>
      </w:r>
    </w:p>
    <w:p w:rsidR="005951D5" w:rsidP="005951D5" w:rsidRDefault="005951D5" w14:paraId="5ADF4B29"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5951D5" w:rsidP="14C9DDB9" w:rsidRDefault="00C66FFD" w14:paraId="43535350" w14:textId="4BF665D6">
      <w:pPr>
        <w:pStyle w:val="ListBullet"/>
        <w:numPr>
          <w:ilvl w:val="0"/>
          <w:numId w:val="0"/>
        </w:numPr>
        <w:ind w:left="0" w:hanging="0"/>
        <w:rPr>
          <w:rFonts w:ascii="Poppins" w:hAnsi="Poppins" w:eastAsia="Cambria" w:cs="Poppins" w:eastAsiaTheme="minorAscii"/>
          <w:b w:val="1"/>
          <w:bCs w:val="1"/>
          <w:kern w:val="2"/>
          <w:sz w:val="20"/>
          <w:szCs w:val="20"/>
          <w:lang w:val="en-AU"/>
          <w14:ligatures w14:val="standardContextual"/>
        </w:rPr>
      </w:pPr>
      <w:r w:rsidRPr="14C9DDB9" w:rsidR="00C66FFD">
        <w:rPr>
          <w:rFonts w:ascii="Poppins" w:hAnsi="Poppins" w:eastAsia="Cambria" w:cs="Poppins" w:eastAsiaTheme="minorAscii"/>
          <w:b w:val="1"/>
          <w:bCs w:val="1"/>
          <w:kern w:val="2"/>
          <w:sz w:val="20"/>
          <w:szCs w:val="20"/>
          <w:lang w:val="en-AU"/>
          <w14:ligatures w14:val="standardContextual"/>
        </w:rPr>
        <w:t>Reporting and Administration</w:t>
      </w:r>
    </w:p>
    <w:p w:rsidRPr="006F3322" w:rsidR="006F3322" w:rsidP="006F3322" w:rsidRDefault="00C66FFD" w14:paraId="6EB001B8"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5951D5">
        <w:rPr>
          <w:rFonts w:ascii="Poppins" w:hAnsi="Poppins"/>
          <w:sz w:val="20"/>
          <w:szCs w:val="20"/>
        </w:rPr>
        <w:t>Assist in preparing procure</w:t>
      </w:r>
      <w:r w:rsidR="006F3322">
        <w:rPr>
          <w:rFonts w:ascii="Poppins" w:hAnsi="Poppins"/>
          <w:sz w:val="20"/>
          <w:szCs w:val="20"/>
        </w:rPr>
        <w:t>ment status and stock reports.</w:t>
      </w:r>
    </w:p>
    <w:p w:rsidRPr="006F3322" w:rsidR="006F3322" w:rsidP="006F3322" w:rsidRDefault="00C66FFD" w14:paraId="713EF1FE"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5951D5">
        <w:rPr>
          <w:rFonts w:ascii="Poppins" w:hAnsi="Poppins"/>
          <w:sz w:val="20"/>
          <w:szCs w:val="20"/>
        </w:rPr>
        <w:t xml:space="preserve"> Maintain documentation for a</w:t>
      </w:r>
      <w:r w:rsidR="006F3322">
        <w:rPr>
          <w:rFonts w:ascii="Poppins" w:hAnsi="Poppins"/>
          <w:sz w:val="20"/>
          <w:szCs w:val="20"/>
        </w:rPr>
        <w:t>udits and compliance purposes.</w:t>
      </w:r>
    </w:p>
    <w:p w:rsidRPr="006F3322" w:rsidR="006F3322" w:rsidP="006F3322" w:rsidRDefault="00C66FFD" w14:paraId="16D68ABF"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5951D5">
        <w:rPr>
          <w:rFonts w:ascii="Poppins" w:hAnsi="Poppins"/>
          <w:sz w:val="20"/>
          <w:szCs w:val="20"/>
        </w:rPr>
        <w:t xml:space="preserve"> Learn to use inventory and</w:t>
      </w:r>
      <w:r w:rsidR="006F3322">
        <w:rPr>
          <w:rFonts w:ascii="Poppins" w:hAnsi="Poppins"/>
          <w:sz w:val="20"/>
          <w:szCs w:val="20"/>
        </w:rPr>
        <w:t xml:space="preserve"> procurement software systems.</w:t>
      </w:r>
    </w:p>
    <w:p w:rsidRPr="005951D5" w:rsidR="00675DA8" w:rsidP="006F3322" w:rsidRDefault="00C66FFD" w14:paraId="3F958366"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5951D5">
        <w:rPr>
          <w:rFonts w:ascii="Poppins" w:hAnsi="Poppins"/>
          <w:sz w:val="20"/>
          <w:szCs w:val="20"/>
        </w:rPr>
        <w:t xml:space="preserve"> Contribute to reviewing supplier performance data.</w:t>
      </w:r>
    </w:p>
    <w:p w:rsidR="006F3322" w:rsidP="006F3322" w:rsidRDefault="006F3322" w14:paraId="65DEBADE"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6F3322" w:rsidP="006F3322" w:rsidRDefault="00C66FFD" w14:paraId="5B5959DC"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5951D5">
        <w:rPr>
          <w:rFonts w:ascii="Poppins" w:hAnsi="Poppins" w:cs="Poppins" w:eastAsiaTheme="minorHAnsi"/>
          <w:b/>
          <w:bCs/>
          <w:kern w:val="2"/>
          <w:sz w:val="20"/>
          <w:szCs w:val="20"/>
          <w:lang w:val="en-AU"/>
          <w14:ligatures w14:val="standardContextual"/>
        </w:rPr>
        <w:t>Learning and Development</w:t>
      </w:r>
    </w:p>
    <w:p w:rsidRPr="006F3322" w:rsidR="006F3322" w:rsidP="006F3322" w:rsidRDefault="00C66FFD" w14:paraId="0DD93F91"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6F3322">
        <w:rPr>
          <w:rFonts w:ascii="Poppins" w:hAnsi="Poppins"/>
          <w:sz w:val="20"/>
          <w:szCs w:val="20"/>
        </w:rPr>
        <w:t>Participate in procurement process t</w:t>
      </w:r>
      <w:r w:rsidR="006F3322">
        <w:rPr>
          <w:rFonts w:ascii="Poppins" w:hAnsi="Poppins"/>
          <w:sz w:val="20"/>
          <w:szCs w:val="20"/>
        </w:rPr>
        <w:t>raining and internal meetings.</w:t>
      </w:r>
    </w:p>
    <w:p w:rsidRPr="006F3322" w:rsidR="006F3322" w:rsidP="006F3322" w:rsidRDefault="00C66FFD" w14:paraId="62684DB4"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6F3322">
        <w:rPr>
          <w:rFonts w:ascii="Poppins" w:hAnsi="Poppins"/>
          <w:sz w:val="20"/>
          <w:szCs w:val="20"/>
        </w:rPr>
        <w:t xml:space="preserve"> Learn about ethical sourcing, negotiation</w:t>
      </w:r>
      <w:r w:rsidR="006F3322">
        <w:rPr>
          <w:rFonts w:ascii="Poppins" w:hAnsi="Poppins"/>
          <w:sz w:val="20"/>
          <w:szCs w:val="20"/>
        </w:rPr>
        <w:t xml:space="preserve"> principles, and cost control.</w:t>
      </w:r>
    </w:p>
    <w:p w:rsidRPr="006F3322" w:rsidR="006F3322" w:rsidP="006F3322" w:rsidRDefault="00C66FFD" w14:paraId="5679DCCA"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6F3322">
        <w:rPr>
          <w:rFonts w:ascii="Poppins" w:hAnsi="Poppins"/>
          <w:sz w:val="20"/>
          <w:szCs w:val="20"/>
        </w:rPr>
        <w:t xml:space="preserve"> Apply feedback from supervisors to improve da</w:t>
      </w:r>
      <w:r w:rsidR="006F3322">
        <w:rPr>
          <w:rFonts w:ascii="Poppins" w:hAnsi="Poppins"/>
          <w:sz w:val="20"/>
          <w:szCs w:val="20"/>
        </w:rPr>
        <w:t>ta accuracy and communication.</w:t>
      </w:r>
    </w:p>
    <w:p w:rsidRPr="006F3322" w:rsidR="00675DA8" w:rsidP="14C9DDB9" w:rsidRDefault="00C66FFD" w14:paraId="1C180887" w14:textId="77777777">
      <w:pPr>
        <w:pStyle w:val="ListBullet"/>
        <w:rPr>
          <w:rFonts w:ascii="Poppins" w:hAnsi="Poppins" w:cs="Poppins" w:eastAsiaTheme="minorHAnsi"/>
          <w:b/>
          <w:bCs/>
          <w:kern w:val="2"/>
          <w:sz w:val="20"/>
          <w:szCs w:val="20"/>
          <w:lang w:val="en-AU"/>
          <w14:ligatures w14:val="standardContextual"/>
        </w:rPr>
      </w:pPr>
      <w:r w:rsidRPr="14C9DDB9" w:rsidR="00C66FFD">
        <w:rPr>
          <w:rFonts w:ascii="Poppins" w:hAnsi="Poppins"/>
          <w:sz w:val="20"/>
          <w:szCs w:val="20"/>
        </w:rPr>
        <w:t xml:space="preserve"> Observe and understand end-to-end supply chain operations.</w:t>
      </w:r>
    </w:p>
    <w:p w:rsidR="14C9DDB9" w:rsidP="14C9DDB9" w:rsidRDefault="14C9DDB9" w14:paraId="0B751FC7" w14:textId="44F63B4D">
      <w:pPr>
        <w:pStyle w:val="Heading2"/>
        <w:rPr>
          <w:rFonts w:ascii="Poppins" w:hAnsi="Poppins" w:eastAsia="Cambria" w:cs="Poppins" w:eastAsiaTheme="minorAscii"/>
          <w:color w:val="B48F49"/>
          <w:sz w:val="20"/>
          <w:szCs w:val="20"/>
          <w:lang w:val="en-AU"/>
        </w:rPr>
      </w:pPr>
    </w:p>
    <w:p w:rsidR="14C9DDB9" w:rsidP="14C9DDB9" w:rsidRDefault="14C9DDB9" w14:paraId="4BDD9059" w14:textId="38B8A80E">
      <w:pPr>
        <w:pStyle w:val="Heading2"/>
        <w:rPr>
          <w:rFonts w:ascii="Poppins" w:hAnsi="Poppins" w:eastAsia="Cambria" w:cs="Poppins" w:eastAsiaTheme="minorAscii"/>
          <w:color w:val="B48F49"/>
          <w:sz w:val="20"/>
          <w:szCs w:val="20"/>
          <w:lang w:val="en-AU"/>
        </w:rPr>
      </w:pPr>
    </w:p>
    <w:p w:rsidR="14C9DDB9" w:rsidP="14C9DDB9" w:rsidRDefault="14C9DDB9" w14:paraId="32F239F4" w14:textId="03235DC0">
      <w:pPr>
        <w:pStyle w:val="Heading2"/>
        <w:rPr>
          <w:rFonts w:ascii="Poppins" w:hAnsi="Poppins" w:eastAsia="Cambria" w:cs="Poppins" w:eastAsiaTheme="minorAscii"/>
          <w:color w:val="B48F49"/>
          <w:sz w:val="20"/>
          <w:szCs w:val="20"/>
          <w:lang w:val="en-AU"/>
        </w:rPr>
      </w:pPr>
    </w:p>
    <w:p w:rsidRPr="005951D5" w:rsidR="00675DA8" w:rsidRDefault="00C66FFD" w14:paraId="610BE008" w14:textId="77777777">
      <w:pPr>
        <w:pStyle w:val="Heading2"/>
        <w:rPr>
          <w:rFonts w:ascii="Poppins" w:hAnsi="Poppins" w:cs="Poppins" w:eastAsiaTheme="minorHAnsi"/>
          <w:color w:val="B48F49"/>
          <w:kern w:val="2"/>
          <w:sz w:val="20"/>
          <w:szCs w:val="20"/>
          <w:lang w:val="en-AU"/>
          <w14:ligatures w14:val="standardContextual"/>
        </w:rPr>
      </w:pPr>
      <w:r w:rsidRPr="005951D5">
        <w:rPr>
          <w:rFonts w:ascii="Poppins" w:hAnsi="Poppins" w:cs="Poppins" w:eastAsiaTheme="minorHAnsi"/>
          <w:color w:val="B48F49"/>
          <w:kern w:val="2"/>
          <w:sz w:val="20"/>
          <w:szCs w:val="20"/>
          <w:lang w:val="en-AU"/>
          <w14:ligatures w14:val="standardContextual"/>
        </w:rPr>
        <w:t>Qualifications and Experience</w:t>
      </w:r>
    </w:p>
    <w:p w:rsidR="006F3322" w:rsidP="006F3322" w:rsidRDefault="00C66FFD" w14:paraId="1F9E8D91" w14:textId="77777777">
      <w:pPr>
        <w:pStyle w:val="ListParagraph"/>
        <w:numPr>
          <w:ilvl w:val="0"/>
          <w:numId w:val="15"/>
        </w:numPr>
        <w:rPr>
          <w:rFonts w:ascii="Poppins" w:hAnsi="Poppins"/>
          <w:sz w:val="20"/>
          <w:szCs w:val="20"/>
        </w:rPr>
      </w:pPr>
      <w:r w:rsidRPr="006F3322">
        <w:rPr>
          <w:rFonts w:ascii="Poppins" w:hAnsi="Poppins"/>
          <w:sz w:val="20"/>
          <w:szCs w:val="20"/>
        </w:rPr>
        <w:t>Currently studying or recently completed Certificate IV, Diploma, or Bachelor’s degree in Business, Procuremen</w:t>
      </w:r>
      <w:r w:rsidR="006F3322">
        <w:rPr>
          <w:rFonts w:ascii="Poppins" w:hAnsi="Poppins"/>
          <w:sz w:val="20"/>
          <w:szCs w:val="20"/>
        </w:rPr>
        <w:t>t, or Supply Chain Management.</w:t>
      </w:r>
    </w:p>
    <w:p w:rsidR="006F3322" w:rsidP="006F3322" w:rsidRDefault="00C66FFD" w14:paraId="20A9B46B" w14:textId="77777777">
      <w:pPr>
        <w:pStyle w:val="ListParagraph"/>
        <w:numPr>
          <w:ilvl w:val="0"/>
          <w:numId w:val="15"/>
        </w:numPr>
        <w:rPr>
          <w:rFonts w:ascii="Poppins" w:hAnsi="Poppins"/>
          <w:sz w:val="20"/>
          <w:szCs w:val="20"/>
        </w:rPr>
      </w:pPr>
      <w:r w:rsidRPr="006F3322">
        <w:rPr>
          <w:rFonts w:ascii="Poppins" w:hAnsi="Poppins"/>
          <w:sz w:val="20"/>
          <w:szCs w:val="20"/>
        </w:rPr>
        <w:t xml:space="preserve"> Strong organisatio</w:t>
      </w:r>
      <w:r w:rsidR="006F3322">
        <w:rPr>
          <w:rFonts w:ascii="Poppins" w:hAnsi="Poppins"/>
          <w:sz w:val="20"/>
          <w:szCs w:val="20"/>
        </w:rPr>
        <w:t>nal and administrative skills.</w:t>
      </w:r>
    </w:p>
    <w:p w:rsidR="006F3322" w:rsidP="006F3322" w:rsidRDefault="00C66FFD" w14:paraId="297B1DF3" w14:textId="77777777">
      <w:pPr>
        <w:pStyle w:val="ListParagraph"/>
        <w:numPr>
          <w:ilvl w:val="0"/>
          <w:numId w:val="15"/>
        </w:numPr>
        <w:rPr>
          <w:rFonts w:ascii="Poppins" w:hAnsi="Poppins"/>
          <w:sz w:val="20"/>
          <w:szCs w:val="20"/>
        </w:rPr>
      </w:pPr>
      <w:r w:rsidRPr="006F3322">
        <w:rPr>
          <w:rFonts w:ascii="Poppins" w:hAnsi="Poppins"/>
          <w:sz w:val="20"/>
          <w:szCs w:val="20"/>
        </w:rPr>
        <w:t xml:space="preserve"> Proficiency in Microsoft </w:t>
      </w:r>
      <w:r w:rsidR="006F3322">
        <w:rPr>
          <w:rFonts w:ascii="Poppins" w:hAnsi="Poppins"/>
          <w:sz w:val="20"/>
          <w:szCs w:val="20"/>
        </w:rPr>
        <w:t>Excel and data entry.</w:t>
      </w:r>
    </w:p>
    <w:p w:rsidR="006F3322" w:rsidP="006F3322" w:rsidRDefault="00C66FFD" w14:paraId="7338CC24" w14:textId="77777777">
      <w:pPr>
        <w:pStyle w:val="ListParagraph"/>
        <w:numPr>
          <w:ilvl w:val="0"/>
          <w:numId w:val="15"/>
        </w:numPr>
        <w:rPr>
          <w:rFonts w:ascii="Poppins" w:hAnsi="Poppins"/>
          <w:sz w:val="20"/>
          <w:szCs w:val="20"/>
        </w:rPr>
      </w:pPr>
      <w:r w:rsidRPr="006F3322">
        <w:rPr>
          <w:rFonts w:ascii="Poppins" w:hAnsi="Poppins"/>
          <w:sz w:val="20"/>
          <w:szCs w:val="20"/>
        </w:rPr>
        <w:t xml:space="preserve"> Excellent attention to de</w:t>
      </w:r>
      <w:r w:rsidR="006F3322">
        <w:rPr>
          <w:rFonts w:ascii="Poppins" w:hAnsi="Poppins"/>
          <w:sz w:val="20"/>
          <w:szCs w:val="20"/>
        </w:rPr>
        <w:t>tail and communication skills.</w:t>
      </w:r>
    </w:p>
    <w:p w:rsidRPr="006F3322" w:rsidR="00675DA8" w:rsidP="006F3322" w:rsidRDefault="00C66FFD" w14:paraId="64FC6B40" w14:textId="77777777">
      <w:pPr>
        <w:pStyle w:val="ListParagraph"/>
        <w:numPr>
          <w:ilvl w:val="0"/>
          <w:numId w:val="15"/>
        </w:numPr>
        <w:rPr>
          <w:rFonts w:ascii="Poppins" w:hAnsi="Poppins"/>
          <w:sz w:val="20"/>
          <w:szCs w:val="20"/>
        </w:rPr>
      </w:pPr>
      <w:r w:rsidRPr="006F3322">
        <w:rPr>
          <w:rFonts w:ascii="Poppins" w:hAnsi="Poppins"/>
          <w:sz w:val="20"/>
          <w:szCs w:val="20"/>
        </w:rPr>
        <w:t xml:space="preserve"> Prior experience in purchasing or office support (preferred but not required).</w:t>
      </w:r>
    </w:p>
    <w:p w:rsidRPr="005951D5" w:rsidR="00675DA8" w:rsidRDefault="00C66FFD" w14:paraId="42AB5EED" w14:textId="77777777">
      <w:pPr>
        <w:pStyle w:val="Heading2"/>
        <w:rPr>
          <w:rFonts w:ascii="Poppins" w:hAnsi="Poppins" w:cs="Poppins" w:eastAsiaTheme="minorHAnsi"/>
          <w:color w:val="B48F49"/>
          <w:kern w:val="2"/>
          <w:sz w:val="20"/>
          <w:szCs w:val="20"/>
          <w:lang w:val="en-AU"/>
          <w14:ligatures w14:val="standardContextual"/>
        </w:rPr>
      </w:pPr>
      <w:r w:rsidRPr="005951D5">
        <w:rPr>
          <w:rFonts w:ascii="Poppins" w:hAnsi="Poppins" w:cs="Poppins" w:eastAsiaTheme="minorHAnsi"/>
          <w:color w:val="B48F49"/>
          <w:kern w:val="2"/>
          <w:sz w:val="20"/>
          <w:szCs w:val="20"/>
          <w:lang w:val="en-AU"/>
          <w14:ligatures w14:val="standardContextual"/>
        </w:rPr>
        <w:t>Skills and Competencies</w:t>
      </w:r>
    </w:p>
    <w:p w:rsidR="006F3322" w:rsidP="006F3322" w:rsidRDefault="00C66FFD" w14:paraId="43657A6C" w14:textId="77777777">
      <w:pPr>
        <w:pStyle w:val="ListParagraph"/>
        <w:numPr>
          <w:ilvl w:val="0"/>
          <w:numId w:val="16"/>
        </w:numPr>
        <w:rPr>
          <w:rFonts w:ascii="Poppins" w:hAnsi="Poppins"/>
          <w:sz w:val="20"/>
          <w:szCs w:val="20"/>
        </w:rPr>
      </w:pPr>
      <w:r w:rsidRPr="006F3322">
        <w:rPr>
          <w:rFonts w:ascii="Poppins" w:hAnsi="Poppins"/>
          <w:sz w:val="20"/>
          <w:szCs w:val="20"/>
        </w:rPr>
        <w:t>Accuracy and</w:t>
      </w:r>
      <w:r w:rsidR="006F3322">
        <w:rPr>
          <w:rFonts w:ascii="Poppins" w:hAnsi="Poppins"/>
          <w:sz w:val="20"/>
          <w:szCs w:val="20"/>
        </w:rPr>
        <w:t xml:space="preserve"> efficiency in record keeping.</w:t>
      </w:r>
    </w:p>
    <w:p w:rsidR="006F3322" w:rsidP="006F3322" w:rsidRDefault="00C66FFD" w14:paraId="27165049" w14:textId="77777777">
      <w:pPr>
        <w:pStyle w:val="ListParagraph"/>
        <w:numPr>
          <w:ilvl w:val="0"/>
          <w:numId w:val="16"/>
        </w:numPr>
        <w:rPr>
          <w:rFonts w:ascii="Poppins" w:hAnsi="Poppins"/>
          <w:sz w:val="20"/>
          <w:szCs w:val="20"/>
        </w:rPr>
      </w:pPr>
      <w:r w:rsidRPr="006F3322">
        <w:rPr>
          <w:rFonts w:ascii="Poppins" w:hAnsi="Poppins"/>
          <w:sz w:val="20"/>
          <w:szCs w:val="20"/>
        </w:rPr>
        <w:t xml:space="preserve"> Strong teamwork and time</w:t>
      </w:r>
      <w:r w:rsidR="006F3322">
        <w:rPr>
          <w:rFonts w:ascii="Poppins" w:hAnsi="Poppins"/>
          <w:sz w:val="20"/>
          <w:szCs w:val="20"/>
        </w:rPr>
        <w:t xml:space="preserve"> management.</w:t>
      </w:r>
    </w:p>
    <w:p w:rsidR="006F3322" w:rsidP="006F3322" w:rsidRDefault="00C66FFD" w14:paraId="1E12CC33" w14:textId="77777777">
      <w:pPr>
        <w:pStyle w:val="ListParagraph"/>
        <w:numPr>
          <w:ilvl w:val="0"/>
          <w:numId w:val="16"/>
        </w:numPr>
        <w:rPr>
          <w:rFonts w:ascii="Poppins" w:hAnsi="Poppins"/>
          <w:sz w:val="20"/>
          <w:szCs w:val="20"/>
        </w:rPr>
      </w:pPr>
      <w:r w:rsidRPr="006F3322">
        <w:rPr>
          <w:rFonts w:ascii="Poppins" w:hAnsi="Poppins"/>
          <w:sz w:val="20"/>
          <w:szCs w:val="20"/>
        </w:rPr>
        <w:t xml:space="preserve"> Analytical m</w:t>
      </w:r>
      <w:r w:rsidR="006F3322">
        <w:rPr>
          <w:rFonts w:ascii="Poppins" w:hAnsi="Poppins"/>
          <w:sz w:val="20"/>
          <w:szCs w:val="20"/>
        </w:rPr>
        <w:t>indset and eagerness to learn.</w:t>
      </w:r>
    </w:p>
    <w:p w:rsidR="006F3322" w:rsidP="006F3322" w:rsidRDefault="00C66FFD" w14:paraId="52308589" w14:textId="77777777">
      <w:pPr>
        <w:pStyle w:val="ListParagraph"/>
        <w:numPr>
          <w:ilvl w:val="0"/>
          <w:numId w:val="16"/>
        </w:numPr>
        <w:rPr>
          <w:rFonts w:ascii="Poppins" w:hAnsi="Poppins"/>
          <w:sz w:val="20"/>
          <w:szCs w:val="20"/>
        </w:rPr>
      </w:pPr>
      <w:r w:rsidRPr="006F3322">
        <w:rPr>
          <w:rFonts w:ascii="Poppins" w:hAnsi="Poppins"/>
          <w:sz w:val="20"/>
          <w:szCs w:val="20"/>
        </w:rPr>
        <w:t xml:space="preserve"> Professional communicati</w:t>
      </w:r>
      <w:r w:rsidR="006F3322">
        <w:rPr>
          <w:rFonts w:ascii="Poppins" w:hAnsi="Poppins"/>
          <w:sz w:val="20"/>
          <w:szCs w:val="20"/>
        </w:rPr>
        <w:t>on and problem-solving skills.</w:t>
      </w:r>
    </w:p>
    <w:p w:rsidRPr="006F3322" w:rsidR="00675DA8" w:rsidP="006F3322" w:rsidRDefault="00C66FFD" w14:paraId="2A7FBDC6" w14:textId="77777777">
      <w:pPr>
        <w:pStyle w:val="ListParagraph"/>
        <w:numPr>
          <w:ilvl w:val="0"/>
          <w:numId w:val="16"/>
        </w:numPr>
        <w:rPr>
          <w:rFonts w:ascii="Poppins" w:hAnsi="Poppins"/>
          <w:sz w:val="20"/>
          <w:szCs w:val="20"/>
        </w:rPr>
      </w:pPr>
      <w:r w:rsidRPr="006F3322">
        <w:rPr>
          <w:rFonts w:ascii="Poppins" w:hAnsi="Poppins"/>
          <w:sz w:val="20"/>
          <w:szCs w:val="20"/>
        </w:rPr>
        <w:t xml:space="preserve"> Ethical understanding of procurement practices.</w:t>
      </w:r>
    </w:p>
    <w:p w:rsidRPr="005951D5" w:rsidR="00675DA8" w:rsidRDefault="00C66FFD" w14:paraId="01A02914" w14:textId="77777777">
      <w:pPr>
        <w:pStyle w:val="Heading2"/>
        <w:rPr>
          <w:rFonts w:ascii="Poppins" w:hAnsi="Poppins" w:cs="Poppins" w:eastAsiaTheme="minorHAnsi"/>
          <w:color w:val="B48F49"/>
          <w:kern w:val="2"/>
          <w:sz w:val="20"/>
          <w:szCs w:val="20"/>
          <w:lang w:val="en-AU"/>
          <w14:ligatures w14:val="standardContextual"/>
        </w:rPr>
      </w:pPr>
      <w:r w:rsidRPr="005951D5">
        <w:rPr>
          <w:rFonts w:ascii="Poppins" w:hAnsi="Poppins" w:cs="Poppins" w:eastAsiaTheme="minorHAnsi"/>
          <w:color w:val="B48F49"/>
          <w:kern w:val="2"/>
          <w:sz w:val="20"/>
          <w:szCs w:val="20"/>
          <w:lang w:val="en-AU"/>
          <w14:ligatures w14:val="standardContextual"/>
        </w:rPr>
        <w:t>Working Conditions</w:t>
      </w:r>
    </w:p>
    <w:p w:rsidR="003B2BD2" w:rsidP="14C9DDB9" w:rsidRDefault="003B2BD2" w14:paraId="192547C4" w14:textId="2C151895">
      <w:pPr>
        <w:rPr>
          <w:rFonts w:ascii="Poppins" w:hAnsi="Poppins"/>
          <w:kern w:val="2"/>
          <w:sz w:val="20"/>
          <w:szCs w:val="20"/>
          <w:lang w:val="en-AU"/>
          <w14:ligatures w14:val="standardContextual"/>
        </w:rPr>
      </w:pPr>
      <w:r w:rsidRPr="14C9DDB9" w:rsidR="00C66FFD">
        <w:rPr>
          <w:rFonts w:ascii="Poppins" w:hAnsi="Poppins"/>
          <w:sz w:val="20"/>
          <w:szCs w:val="20"/>
        </w:rPr>
        <w:t>This internship is based at Grand Royale Group’s head office in Gold Coast, Queensland. The role follows standard business hours but may require flexibility during stock or audit cycles. Interaction with multiple departments and external suppliers is expected.</w:t>
      </w:r>
    </w:p>
    <w:p w:rsidRPr="005951D5" w:rsidR="00675DA8" w:rsidP="14C9DDB9" w:rsidRDefault="00C66FFD" w14:paraId="603446DC" w14:textId="470B576A">
      <w:pPr>
        <w:pStyle w:val="Heading2"/>
        <w:rPr>
          <w:rFonts w:ascii="Poppins" w:hAnsi="Poppins" w:eastAsia="Cambria" w:cs="Poppins" w:eastAsiaTheme="minorAscii"/>
          <w:color w:val="B48F49"/>
          <w:kern w:val="2"/>
          <w:sz w:val="20"/>
          <w:szCs w:val="20"/>
          <w:lang w:val="en-AU"/>
          <w14:ligatures w14:val="standardContextual"/>
        </w:rPr>
      </w:pPr>
      <w:r w:rsidRPr="14C9DDB9" w:rsidR="00C66FFD">
        <w:rPr>
          <w:rFonts w:ascii="Poppins" w:hAnsi="Poppins" w:eastAsia="Cambria" w:cs="Poppins" w:eastAsiaTheme="minorAscii"/>
          <w:color w:val="B48F49"/>
          <w:kern w:val="2"/>
          <w:sz w:val="20"/>
          <w:szCs w:val="20"/>
          <w:lang w:val="en-AU"/>
          <w14:ligatures w14:val="standardContextual"/>
        </w:rPr>
        <w:t>Key Performance Indicators (KPIs)</w:t>
      </w:r>
    </w:p>
    <w:p w:rsidR="006F3322" w:rsidP="006F3322" w:rsidRDefault="00C66FFD" w14:paraId="508F49A7" w14:textId="77777777">
      <w:pPr>
        <w:pStyle w:val="ListParagraph"/>
        <w:numPr>
          <w:ilvl w:val="0"/>
          <w:numId w:val="18"/>
        </w:numPr>
        <w:rPr>
          <w:rFonts w:ascii="Poppins" w:hAnsi="Poppins"/>
          <w:sz w:val="20"/>
          <w:szCs w:val="20"/>
        </w:rPr>
      </w:pPr>
      <w:r w:rsidRPr="006F3322">
        <w:rPr>
          <w:rFonts w:ascii="Poppins" w:hAnsi="Poppins"/>
          <w:sz w:val="20"/>
          <w:szCs w:val="20"/>
        </w:rPr>
        <w:t>Purchase Order Accuracy (target</w:t>
      </w:r>
      <w:r w:rsidR="006F3322">
        <w:rPr>
          <w:rFonts w:ascii="Poppins" w:hAnsi="Poppins"/>
          <w:sz w:val="20"/>
          <w:szCs w:val="20"/>
        </w:rPr>
        <w:t>: ≥ 98%).</w:t>
      </w:r>
    </w:p>
    <w:p w:rsidR="006F3322" w:rsidP="006F3322" w:rsidRDefault="00C66FFD" w14:paraId="24095C71" w14:textId="77777777">
      <w:pPr>
        <w:pStyle w:val="ListParagraph"/>
        <w:numPr>
          <w:ilvl w:val="0"/>
          <w:numId w:val="18"/>
        </w:numPr>
        <w:rPr>
          <w:rFonts w:ascii="Poppins" w:hAnsi="Poppins"/>
          <w:sz w:val="20"/>
          <w:szCs w:val="20"/>
        </w:rPr>
      </w:pPr>
      <w:r w:rsidRPr="006F3322">
        <w:rPr>
          <w:rFonts w:ascii="Poppins" w:hAnsi="Poppins"/>
          <w:sz w:val="20"/>
          <w:szCs w:val="20"/>
        </w:rPr>
        <w:t xml:space="preserve"> Supplier Communicati</w:t>
      </w:r>
      <w:r w:rsidR="006F3322">
        <w:rPr>
          <w:rFonts w:ascii="Poppins" w:hAnsi="Poppins"/>
          <w:sz w:val="20"/>
          <w:szCs w:val="20"/>
        </w:rPr>
        <w:t>on Timeliness (target: ≥ 95%).</w:t>
      </w:r>
    </w:p>
    <w:p w:rsidR="006F3322" w:rsidP="006F3322" w:rsidRDefault="00C66FFD" w14:paraId="162C2D8D" w14:textId="77777777">
      <w:pPr>
        <w:pStyle w:val="ListParagraph"/>
        <w:numPr>
          <w:ilvl w:val="0"/>
          <w:numId w:val="18"/>
        </w:numPr>
        <w:rPr>
          <w:rFonts w:ascii="Poppins" w:hAnsi="Poppins"/>
          <w:sz w:val="20"/>
          <w:szCs w:val="20"/>
        </w:rPr>
      </w:pPr>
      <w:r w:rsidRPr="006F3322">
        <w:rPr>
          <w:rFonts w:ascii="Poppins" w:hAnsi="Poppins"/>
          <w:sz w:val="20"/>
          <w:szCs w:val="20"/>
        </w:rPr>
        <w:t xml:space="preserve"> Delivery Tracking and Issue Resolution R</w:t>
      </w:r>
      <w:r w:rsidR="006F3322">
        <w:rPr>
          <w:rFonts w:ascii="Poppins" w:hAnsi="Poppins"/>
          <w:sz w:val="20"/>
          <w:szCs w:val="20"/>
        </w:rPr>
        <w:t>ate (target: 100% within SLA).</w:t>
      </w:r>
    </w:p>
    <w:p w:rsidR="006F3322" w:rsidP="006F3322" w:rsidRDefault="00C66FFD" w14:paraId="37DC2D2D" w14:textId="77777777">
      <w:pPr>
        <w:pStyle w:val="ListParagraph"/>
        <w:numPr>
          <w:ilvl w:val="0"/>
          <w:numId w:val="18"/>
        </w:numPr>
        <w:rPr>
          <w:rFonts w:ascii="Poppins" w:hAnsi="Poppins"/>
          <w:sz w:val="20"/>
          <w:szCs w:val="20"/>
        </w:rPr>
      </w:pPr>
      <w:r w:rsidRPr="006F3322">
        <w:rPr>
          <w:rFonts w:ascii="Poppins" w:hAnsi="Poppins"/>
          <w:sz w:val="20"/>
          <w:szCs w:val="20"/>
        </w:rPr>
        <w:t xml:space="preserve"> Documentation and F</w:t>
      </w:r>
      <w:r w:rsidR="006F3322">
        <w:rPr>
          <w:rFonts w:ascii="Poppins" w:hAnsi="Poppins"/>
          <w:sz w:val="20"/>
          <w:szCs w:val="20"/>
        </w:rPr>
        <w:t>iling Accuracy (target: 100%).</w:t>
      </w:r>
    </w:p>
    <w:p w:rsidR="006F3322" w:rsidP="006F3322" w:rsidRDefault="00C66FFD" w14:paraId="14BDDE9C" w14:textId="77777777">
      <w:pPr>
        <w:pStyle w:val="ListParagraph"/>
        <w:numPr>
          <w:ilvl w:val="0"/>
          <w:numId w:val="18"/>
        </w:numPr>
        <w:rPr>
          <w:rFonts w:ascii="Poppins" w:hAnsi="Poppins"/>
          <w:sz w:val="20"/>
          <w:szCs w:val="20"/>
        </w:rPr>
      </w:pPr>
      <w:r w:rsidRPr="006F3322">
        <w:rPr>
          <w:rFonts w:ascii="Poppins" w:hAnsi="Poppins"/>
          <w:sz w:val="20"/>
          <w:szCs w:val="20"/>
        </w:rPr>
        <w:t xml:space="preserve"> Cost Saving or Efficiency Contribution (target: measurable improve</w:t>
      </w:r>
      <w:r w:rsidR="006F3322">
        <w:rPr>
          <w:rFonts w:ascii="Poppins" w:hAnsi="Poppins"/>
          <w:sz w:val="20"/>
          <w:szCs w:val="20"/>
        </w:rPr>
        <w:t>ment per quarter).</w:t>
      </w:r>
    </w:p>
    <w:p w:rsidRPr="006F3322" w:rsidR="00675DA8" w:rsidP="006F3322" w:rsidRDefault="00C66FFD" w14:paraId="5311B02E" w14:textId="51A7E68A">
      <w:pPr>
        <w:pStyle w:val="ListParagraph"/>
        <w:numPr>
          <w:ilvl w:val="0"/>
          <w:numId w:val="18"/>
        </w:numPr>
        <w:rPr>
          <w:rFonts w:ascii="Poppins" w:hAnsi="Poppins"/>
          <w:sz w:val="20"/>
          <w:szCs w:val="20"/>
        </w:rPr>
      </w:pPr>
      <w:r w:rsidRPr="006F3322">
        <w:rPr>
          <w:rFonts w:ascii="Poppins" w:hAnsi="Poppins"/>
          <w:sz w:val="20"/>
          <w:szCs w:val="20"/>
        </w:rPr>
        <w:t xml:space="preserve"> Supervisor Evaluation and Team Feedback (target: ≥ 90%).</w:t>
      </w:r>
    </w:p>
    <w:p w:rsidRPr="005951D5" w:rsidR="00675DA8" w:rsidRDefault="00C66FFD" w14:paraId="09E2ADB9" w14:textId="77777777">
      <w:pPr>
        <w:pStyle w:val="Heading2"/>
        <w:rPr>
          <w:rFonts w:ascii="Poppins" w:hAnsi="Poppins"/>
          <w:sz w:val="20"/>
          <w:szCs w:val="20"/>
        </w:rPr>
      </w:pPr>
      <w:r w:rsidRPr="005951D5">
        <w:rPr>
          <w:rFonts w:ascii="Poppins" w:hAnsi="Poppins" w:cs="Poppins" w:eastAsiaTheme="minorHAnsi"/>
          <w:color w:val="B48F49"/>
          <w:kern w:val="2"/>
          <w:sz w:val="20"/>
          <w:szCs w:val="20"/>
          <w:lang w:val="en-AU"/>
          <w14:ligatures w14:val="standardContextual"/>
        </w:rPr>
        <w:t>Company Values and Culture</w:t>
      </w:r>
    </w:p>
    <w:p w:rsidRPr="005951D5" w:rsidR="00675DA8" w:rsidRDefault="00C66FFD" w14:paraId="582F4F7F" w14:textId="77777777">
      <w:pPr>
        <w:rPr>
          <w:rFonts w:ascii="Poppins" w:hAnsi="Poppins"/>
          <w:sz w:val="20"/>
          <w:szCs w:val="20"/>
        </w:rPr>
      </w:pPr>
      <w:r w:rsidRPr="005951D5">
        <w:rPr>
          <w:rFonts w:ascii="Poppins" w:hAnsi="Poppins"/>
          <w:sz w:val="20"/>
          <w:szCs w:val="20"/>
        </w:rPr>
        <w:t>Grand Royale Group values integrity, accountability, and operational excellence. The procurement department upholds high standards of ethical sourcing, cost efficiency, and teamwork to ensure the smooth operation of hospitality services.</w:t>
      </w:r>
    </w:p>
    <w:p w:rsidRPr="005951D5" w:rsidR="00675DA8" w:rsidRDefault="00C66FFD" w14:paraId="2A09AB4E" w14:textId="77777777">
      <w:pPr>
        <w:pStyle w:val="Heading2"/>
        <w:rPr>
          <w:rFonts w:ascii="Poppins" w:hAnsi="Poppins" w:cs="Poppins" w:eastAsiaTheme="minorHAnsi"/>
          <w:color w:val="B48F49"/>
          <w:kern w:val="2"/>
          <w:sz w:val="20"/>
          <w:szCs w:val="20"/>
          <w:lang w:val="en-AU"/>
          <w14:ligatures w14:val="standardContextual"/>
        </w:rPr>
      </w:pPr>
      <w:r w:rsidRPr="005951D5">
        <w:rPr>
          <w:rFonts w:ascii="Poppins" w:hAnsi="Poppins" w:cs="Poppins" w:eastAsiaTheme="minorHAnsi"/>
          <w:color w:val="B48F49"/>
          <w:kern w:val="2"/>
          <w:sz w:val="20"/>
          <w:szCs w:val="20"/>
          <w:lang w:val="en-AU"/>
          <w14:ligatures w14:val="standardContextual"/>
        </w:rPr>
        <w:t>Career Path</w:t>
      </w:r>
    </w:p>
    <w:p w:rsidRPr="005951D5" w:rsidR="00675DA8" w:rsidRDefault="00C66FFD" w14:paraId="4FFDA5F4" w14:textId="77777777">
      <w:pPr>
        <w:rPr>
          <w:rFonts w:ascii="Poppins" w:hAnsi="Poppins"/>
          <w:sz w:val="20"/>
          <w:szCs w:val="20"/>
        </w:rPr>
      </w:pPr>
      <w:r w:rsidRPr="005951D5">
        <w:rPr>
          <w:rFonts w:ascii="Poppins" w:hAnsi="Poppins"/>
          <w:sz w:val="20"/>
          <w:szCs w:val="20"/>
        </w:rPr>
        <w:t>This internship provides opportunities for progression into roles such as Procurement Assistant, Purchasing Officer, or Supply Chain Coordinator within Grand Royale Group or other major hospitality organisations.</w:t>
      </w:r>
    </w:p>
    <w:sectPr w:rsidRPr="005951D5" w:rsidR="00675DA8"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E62A2" w:rsidP="005951D5" w:rsidRDefault="00BE62A2" w14:paraId="3F7F1B07" w14:textId="77777777">
      <w:pPr>
        <w:spacing w:after="0" w:line="240" w:lineRule="auto"/>
      </w:pPr>
      <w:r>
        <w:separator/>
      </w:r>
    </w:p>
  </w:endnote>
  <w:endnote w:type="continuationSeparator" w:id="0">
    <w:p w:rsidR="00BE62A2" w:rsidP="005951D5" w:rsidRDefault="00BE62A2" w14:paraId="5571C8F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altName w:val="Courier New"/>
    <w:charset w:val="00"/>
    <w:family w:val="auto"/>
    <w:pitch w:val="variable"/>
    <w:sig w:usb0="00008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E62A2" w:rsidP="005951D5" w:rsidRDefault="00BE62A2" w14:paraId="19970CAC" w14:textId="77777777">
      <w:pPr>
        <w:spacing w:after="0" w:line="240" w:lineRule="auto"/>
      </w:pPr>
      <w:r>
        <w:separator/>
      </w:r>
    </w:p>
  </w:footnote>
  <w:footnote w:type="continuationSeparator" w:id="0">
    <w:p w:rsidR="00BE62A2" w:rsidP="005951D5" w:rsidRDefault="00BE62A2" w14:paraId="3DAD0F01"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5951D5" w:rsidRDefault="005951D5" w14:paraId="79BC8275" w14:textId="77777777">
    <w:pPr>
      <w:pStyle w:val="Header"/>
    </w:pPr>
    <w:r>
      <w:rPr>
        <w:noProof/>
      </w:rPr>
      <w:drawing>
        <wp:anchor distT="0" distB="0" distL="114300" distR="114300" simplePos="0" relativeHeight="251659264" behindDoc="1" locked="0" layoutInCell="1" allowOverlap="1" wp14:anchorId="567FDE41" wp14:editId="027E5330">
          <wp:simplePos x="0" y="0"/>
          <wp:positionH relativeFrom="column">
            <wp:posOffset>-1128486</wp:posOffset>
          </wp:positionH>
          <wp:positionV relativeFrom="paragraph">
            <wp:posOffset>-442686</wp:posOffset>
          </wp:positionV>
          <wp:extent cx="7736115" cy="10688595"/>
          <wp:effectExtent l="19050" t="19050" r="1778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37492" cy="10690498"/>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1530027D"/>
    <w:multiLevelType w:val="hybridMultilevel"/>
    <w:tmpl w:val="5D108636"/>
    <w:lvl w:ilvl="0" w:tplc="8FDE9E34">
      <w:start w:val="1"/>
      <w:numFmt w:val="bullet"/>
      <w:lvlText w:val=""/>
      <w:lvlJc w:val="left"/>
      <w:pPr>
        <w:ind w:left="833" w:hanging="360"/>
      </w:pPr>
      <w:rPr>
        <w:rFonts w:hint="default" w:ascii="Symbol" w:hAnsi="Symbol"/>
        <w:color w:val="B48F49"/>
      </w:rPr>
    </w:lvl>
    <w:lvl w:ilvl="1" w:tplc="04090003" w:tentative="1">
      <w:start w:val="1"/>
      <w:numFmt w:val="bullet"/>
      <w:lvlText w:val="o"/>
      <w:lvlJc w:val="left"/>
      <w:pPr>
        <w:ind w:left="1553" w:hanging="360"/>
      </w:pPr>
      <w:rPr>
        <w:rFonts w:hint="default" w:ascii="Courier New" w:hAnsi="Courier New" w:cs="Courier New"/>
      </w:rPr>
    </w:lvl>
    <w:lvl w:ilvl="2" w:tplc="04090005" w:tentative="1">
      <w:start w:val="1"/>
      <w:numFmt w:val="bullet"/>
      <w:lvlText w:val=""/>
      <w:lvlJc w:val="left"/>
      <w:pPr>
        <w:ind w:left="2273" w:hanging="360"/>
      </w:pPr>
      <w:rPr>
        <w:rFonts w:hint="default" w:ascii="Wingdings" w:hAnsi="Wingdings"/>
      </w:rPr>
    </w:lvl>
    <w:lvl w:ilvl="3" w:tplc="04090001" w:tentative="1">
      <w:start w:val="1"/>
      <w:numFmt w:val="bullet"/>
      <w:lvlText w:val=""/>
      <w:lvlJc w:val="left"/>
      <w:pPr>
        <w:ind w:left="2993" w:hanging="360"/>
      </w:pPr>
      <w:rPr>
        <w:rFonts w:hint="default" w:ascii="Symbol" w:hAnsi="Symbol"/>
      </w:rPr>
    </w:lvl>
    <w:lvl w:ilvl="4" w:tplc="04090003" w:tentative="1">
      <w:start w:val="1"/>
      <w:numFmt w:val="bullet"/>
      <w:lvlText w:val="o"/>
      <w:lvlJc w:val="left"/>
      <w:pPr>
        <w:ind w:left="3713" w:hanging="360"/>
      </w:pPr>
      <w:rPr>
        <w:rFonts w:hint="default" w:ascii="Courier New" w:hAnsi="Courier New" w:cs="Courier New"/>
      </w:rPr>
    </w:lvl>
    <w:lvl w:ilvl="5" w:tplc="04090005" w:tentative="1">
      <w:start w:val="1"/>
      <w:numFmt w:val="bullet"/>
      <w:lvlText w:val=""/>
      <w:lvlJc w:val="left"/>
      <w:pPr>
        <w:ind w:left="4433" w:hanging="360"/>
      </w:pPr>
      <w:rPr>
        <w:rFonts w:hint="default" w:ascii="Wingdings" w:hAnsi="Wingdings"/>
      </w:rPr>
    </w:lvl>
    <w:lvl w:ilvl="6" w:tplc="04090001" w:tentative="1">
      <w:start w:val="1"/>
      <w:numFmt w:val="bullet"/>
      <w:lvlText w:val=""/>
      <w:lvlJc w:val="left"/>
      <w:pPr>
        <w:ind w:left="5153" w:hanging="360"/>
      </w:pPr>
      <w:rPr>
        <w:rFonts w:hint="default" w:ascii="Symbol" w:hAnsi="Symbol"/>
      </w:rPr>
    </w:lvl>
    <w:lvl w:ilvl="7" w:tplc="04090003" w:tentative="1">
      <w:start w:val="1"/>
      <w:numFmt w:val="bullet"/>
      <w:lvlText w:val="o"/>
      <w:lvlJc w:val="left"/>
      <w:pPr>
        <w:ind w:left="5873" w:hanging="360"/>
      </w:pPr>
      <w:rPr>
        <w:rFonts w:hint="default" w:ascii="Courier New" w:hAnsi="Courier New" w:cs="Courier New"/>
      </w:rPr>
    </w:lvl>
    <w:lvl w:ilvl="8" w:tplc="04090005" w:tentative="1">
      <w:start w:val="1"/>
      <w:numFmt w:val="bullet"/>
      <w:lvlText w:val=""/>
      <w:lvlJc w:val="left"/>
      <w:pPr>
        <w:ind w:left="6593" w:hanging="360"/>
      </w:pPr>
      <w:rPr>
        <w:rFonts w:hint="default" w:ascii="Wingdings" w:hAnsi="Wingdings"/>
      </w:rPr>
    </w:lvl>
  </w:abstractNum>
  <w:abstractNum w:abstractNumId="10" w15:restartNumberingAfterBreak="0">
    <w:nsid w:val="359C71E5"/>
    <w:multiLevelType w:val="hybridMultilevel"/>
    <w:tmpl w:val="80328E88"/>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37C54EF6"/>
    <w:multiLevelType w:val="hybridMultilevel"/>
    <w:tmpl w:val="16844A28"/>
    <w:lvl w:ilvl="0" w:tplc="8FDE9E34">
      <w:start w:val="1"/>
      <w:numFmt w:val="bullet"/>
      <w:lvlText w:val=""/>
      <w:lvlJc w:val="left"/>
      <w:pPr>
        <w:ind w:left="720" w:hanging="360"/>
      </w:pPr>
      <w:rPr>
        <w:rFonts w:hint="default" w:ascii="Symbol" w:hAnsi="Symbol"/>
        <w:color w:val="B48F49"/>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51BA149C"/>
    <w:multiLevelType w:val="hybridMultilevel"/>
    <w:tmpl w:val="CA0CCF98"/>
    <w:lvl w:ilvl="0" w:tplc="8FDE9E34">
      <w:start w:val="1"/>
      <w:numFmt w:val="bullet"/>
      <w:lvlText w:val=""/>
      <w:lvlJc w:val="left"/>
      <w:pPr>
        <w:ind w:left="833" w:hanging="360"/>
      </w:pPr>
      <w:rPr>
        <w:rFonts w:hint="default" w:ascii="Symbol" w:hAnsi="Symbol"/>
        <w:color w:val="B48F49"/>
      </w:rPr>
    </w:lvl>
    <w:lvl w:ilvl="1" w:tplc="04090003" w:tentative="1">
      <w:start w:val="1"/>
      <w:numFmt w:val="bullet"/>
      <w:lvlText w:val="o"/>
      <w:lvlJc w:val="left"/>
      <w:pPr>
        <w:ind w:left="1553" w:hanging="360"/>
      </w:pPr>
      <w:rPr>
        <w:rFonts w:hint="default" w:ascii="Courier New" w:hAnsi="Courier New" w:cs="Courier New"/>
      </w:rPr>
    </w:lvl>
    <w:lvl w:ilvl="2" w:tplc="04090005" w:tentative="1">
      <w:start w:val="1"/>
      <w:numFmt w:val="bullet"/>
      <w:lvlText w:val=""/>
      <w:lvlJc w:val="left"/>
      <w:pPr>
        <w:ind w:left="2273" w:hanging="360"/>
      </w:pPr>
      <w:rPr>
        <w:rFonts w:hint="default" w:ascii="Wingdings" w:hAnsi="Wingdings"/>
      </w:rPr>
    </w:lvl>
    <w:lvl w:ilvl="3" w:tplc="04090001" w:tentative="1">
      <w:start w:val="1"/>
      <w:numFmt w:val="bullet"/>
      <w:lvlText w:val=""/>
      <w:lvlJc w:val="left"/>
      <w:pPr>
        <w:ind w:left="2993" w:hanging="360"/>
      </w:pPr>
      <w:rPr>
        <w:rFonts w:hint="default" w:ascii="Symbol" w:hAnsi="Symbol"/>
      </w:rPr>
    </w:lvl>
    <w:lvl w:ilvl="4" w:tplc="04090003" w:tentative="1">
      <w:start w:val="1"/>
      <w:numFmt w:val="bullet"/>
      <w:lvlText w:val="o"/>
      <w:lvlJc w:val="left"/>
      <w:pPr>
        <w:ind w:left="3713" w:hanging="360"/>
      </w:pPr>
      <w:rPr>
        <w:rFonts w:hint="default" w:ascii="Courier New" w:hAnsi="Courier New" w:cs="Courier New"/>
      </w:rPr>
    </w:lvl>
    <w:lvl w:ilvl="5" w:tplc="04090005" w:tentative="1">
      <w:start w:val="1"/>
      <w:numFmt w:val="bullet"/>
      <w:lvlText w:val=""/>
      <w:lvlJc w:val="left"/>
      <w:pPr>
        <w:ind w:left="4433" w:hanging="360"/>
      </w:pPr>
      <w:rPr>
        <w:rFonts w:hint="default" w:ascii="Wingdings" w:hAnsi="Wingdings"/>
      </w:rPr>
    </w:lvl>
    <w:lvl w:ilvl="6" w:tplc="04090001" w:tentative="1">
      <w:start w:val="1"/>
      <w:numFmt w:val="bullet"/>
      <w:lvlText w:val=""/>
      <w:lvlJc w:val="left"/>
      <w:pPr>
        <w:ind w:left="5153" w:hanging="360"/>
      </w:pPr>
      <w:rPr>
        <w:rFonts w:hint="default" w:ascii="Symbol" w:hAnsi="Symbol"/>
      </w:rPr>
    </w:lvl>
    <w:lvl w:ilvl="7" w:tplc="04090003" w:tentative="1">
      <w:start w:val="1"/>
      <w:numFmt w:val="bullet"/>
      <w:lvlText w:val="o"/>
      <w:lvlJc w:val="left"/>
      <w:pPr>
        <w:ind w:left="5873" w:hanging="360"/>
      </w:pPr>
      <w:rPr>
        <w:rFonts w:hint="default" w:ascii="Courier New" w:hAnsi="Courier New" w:cs="Courier New"/>
      </w:rPr>
    </w:lvl>
    <w:lvl w:ilvl="8" w:tplc="04090005" w:tentative="1">
      <w:start w:val="1"/>
      <w:numFmt w:val="bullet"/>
      <w:lvlText w:val=""/>
      <w:lvlJc w:val="left"/>
      <w:pPr>
        <w:ind w:left="6593" w:hanging="360"/>
      </w:pPr>
      <w:rPr>
        <w:rFonts w:hint="default" w:ascii="Wingdings" w:hAnsi="Wingdings"/>
      </w:rPr>
    </w:lvl>
  </w:abstractNum>
  <w:abstractNum w:abstractNumId="13" w15:restartNumberingAfterBreak="0">
    <w:nsid w:val="54BE56DC"/>
    <w:multiLevelType w:val="hybridMultilevel"/>
    <w:tmpl w:val="1AB29F76"/>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68B666C1"/>
    <w:multiLevelType w:val="hybridMultilevel"/>
    <w:tmpl w:val="C6EA7C0C"/>
    <w:lvl w:ilvl="0" w:tplc="8FDE9E34">
      <w:start w:val="1"/>
      <w:numFmt w:val="bullet"/>
      <w:lvlText w:val=""/>
      <w:lvlJc w:val="left"/>
      <w:pPr>
        <w:ind w:left="720" w:hanging="360"/>
      </w:pPr>
      <w:rPr>
        <w:rFonts w:hint="default" w:ascii="Symbol" w:hAnsi="Symbol"/>
        <w:color w:val="B48F49"/>
      </w:rPr>
    </w:lvl>
    <w:lvl w:ilvl="1" w:tplc="3E0EFBE6">
      <w:numFmt w:val="bullet"/>
      <w:lvlText w:val="-"/>
      <w:lvlJc w:val="left"/>
      <w:pPr>
        <w:ind w:left="1440" w:hanging="360"/>
      </w:pPr>
      <w:rPr>
        <w:rFonts w:hint="default" w:ascii="Poppins" w:hAnsi="Poppins" w:eastAsiaTheme="minorEastAsia" w:cstheme="minorBidi"/>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25703490">
    <w:abstractNumId w:val="8"/>
  </w:num>
  <w:num w:numId="2" w16cid:durableId="470561583">
    <w:abstractNumId w:val="6"/>
  </w:num>
  <w:num w:numId="3" w16cid:durableId="932782478">
    <w:abstractNumId w:val="5"/>
  </w:num>
  <w:num w:numId="4" w16cid:durableId="1312171398">
    <w:abstractNumId w:val="4"/>
  </w:num>
  <w:num w:numId="5" w16cid:durableId="1489249942">
    <w:abstractNumId w:val="7"/>
  </w:num>
  <w:num w:numId="6" w16cid:durableId="428087118">
    <w:abstractNumId w:val="3"/>
  </w:num>
  <w:num w:numId="7" w16cid:durableId="1122382788">
    <w:abstractNumId w:val="2"/>
  </w:num>
  <w:num w:numId="8" w16cid:durableId="742331872">
    <w:abstractNumId w:val="1"/>
  </w:num>
  <w:num w:numId="9" w16cid:durableId="1685859743">
    <w:abstractNumId w:val="0"/>
  </w:num>
  <w:num w:numId="10" w16cid:durableId="1080253430">
    <w:abstractNumId w:val="8"/>
  </w:num>
  <w:num w:numId="11" w16cid:durableId="2062434986">
    <w:abstractNumId w:val="8"/>
  </w:num>
  <w:num w:numId="12" w16cid:durableId="589196242">
    <w:abstractNumId w:val="8"/>
  </w:num>
  <w:num w:numId="13" w16cid:durableId="1740519284">
    <w:abstractNumId w:val="14"/>
  </w:num>
  <w:num w:numId="14" w16cid:durableId="165171984">
    <w:abstractNumId w:val="11"/>
  </w:num>
  <w:num w:numId="15" w16cid:durableId="592514951">
    <w:abstractNumId w:val="13"/>
  </w:num>
  <w:num w:numId="16" w16cid:durableId="1373339580">
    <w:abstractNumId w:val="10"/>
  </w:num>
  <w:num w:numId="17" w16cid:durableId="1156841892">
    <w:abstractNumId w:val="9"/>
  </w:num>
  <w:num w:numId="18" w16cid:durableId="73709779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B2BD2"/>
    <w:rsid w:val="005951D5"/>
    <w:rsid w:val="00675DA8"/>
    <w:rsid w:val="006F3322"/>
    <w:rsid w:val="00A23BF5"/>
    <w:rsid w:val="00AA1D8D"/>
    <w:rsid w:val="00B47730"/>
    <w:rsid w:val="00BE62A2"/>
    <w:rsid w:val="00C66FFD"/>
    <w:rsid w:val="00CB0664"/>
    <w:rsid w:val="00FC693F"/>
    <w:rsid w:val="14C9DD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A16540"/>
  <w14:defaultImageDpi w14:val="300"/>
  <w15:docId w15:val="{38009E79-85CF-4D09-A896-BBE248F10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392BA3-3936-4F38-A551-F596291864F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5</revision>
  <dcterms:created xsi:type="dcterms:W3CDTF">2013-12-23T23:15:00.0000000Z</dcterms:created>
  <dcterms:modified xsi:type="dcterms:W3CDTF">2026-05-01T05:50:08.4772346Z</dcterms:modified>
  <category/>
</coreProperties>
</file>