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34D80" w14:textId="77777777" w:rsidR="009D473B" w:rsidRDefault="009D473B">
      <w:pPr>
        <w:pStyle w:val="Heading1"/>
        <w:rPr>
          <w:rFonts w:ascii="Poppins" w:hAnsi="Poppins"/>
          <w:sz w:val="20"/>
          <w:szCs w:val="20"/>
        </w:rPr>
      </w:pPr>
    </w:p>
    <w:p w14:paraId="2860FC3F" w14:textId="77777777" w:rsidR="009D473B" w:rsidRDefault="009D473B" w:rsidP="009D473B">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BB9C113" w14:textId="77777777" w:rsidR="00E00788" w:rsidRDefault="00E00788" w:rsidP="009D473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1030B49F" w14:textId="77777777" w:rsidR="00332AE4" w:rsidRPr="00E00788" w:rsidRDefault="00721DB5" w:rsidP="55363055">
      <w:pPr>
        <w:pStyle w:val="Title"/>
        <w:pBdr>
          <w:bottom w:val="single" w:sz="8" w:space="1" w:color="B48F49"/>
        </w:pBdr>
        <w:spacing w:after="80"/>
        <w:jc w:val="center"/>
        <w:rPr>
          <w:rFonts w:ascii="Poppins" w:hAnsi="Poppins"/>
          <w:sz w:val="28"/>
          <w:szCs w:val="28"/>
        </w:rPr>
      </w:pPr>
      <w:r w:rsidRPr="55363055">
        <w:rPr>
          <w:rFonts w:ascii="Poppins" w:hAnsi="Poppins" w:cs="Poppins"/>
          <w:b/>
          <w:bCs/>
          <w:color w:val="auto"/>
          <w:spacing w:val="-10"/>
          <w:sz w:val="28"/>
          <w:szCs w:val="28"/>
          <w:lang w:val="en-AU"/>
          <w14:ligatures w14:val="standardContextual"/>
        </w:rPr>
        <w:t>Job Description – Public A</w:t>
      </w:r>
      <w:r w:rsidR="009D473B" w:rsidRPr="55363055">
        <w:rPr>
          <w:rFonts w:ascii="Poppins" w:hAnsi="Poppins" w:cs="Poppins"/>
          <w:b/>
          <w:bCs/>
          <w:color w:val="auto"/>
          <w:spacing w:val="-10"/>
          <w:sz w:val="28"/>
          <w:szCs w:val="28"/>
          <w:lang w:val="en-AU"/>
          <w14:ligatures w14:val="standardContextual"/>
        </w:rPr>
        <w:t xml:space="preserve">rea Attendant </w:t>
      </w:r>
    </w:p>
    <w:p w14:paraId="378DEC83" w14:textId="77777777" w:rsidR="009D473B" w:rsidRDefault="009D473B">
      <w:pPr>
        <w:rPr>
          <w:rFonts w:ascii="Poppins" w:hAnsi="Poppins"/>
          <w:sz w:val="20"/>
          <w:szCs w:val="20"/>
        </w:rPr>
      </w:pPr>
    </w:p>
    <w:p w14:paraId="5AB732A2" w14:textId="77777777" w:rsidR="00332AE4" w:rsidRPr="009D473B" w:rsidRDefault="009D473B">
      <w:pPr>
        <w:rPr>
          <w:rFonts w:ascii="Poppins" w:hAnsi="Poppins"/>
          <w:sz w:val="20"/>
          <w:szCs w:val="20"/>
        </w:rPr>
      </w:pPr>
      <w:r w:rsidRPr="009D473B">
        <w:rPr>
          <w:rFonts w:ascii="Poppins" w:eastAsiaTheme="minorHAnsi" w:hAnsi="Poppins" w:cs="Poppins"/>
          <w:b/>
          <w:bCs/>
          <w:color w:val="B48F49"/>
          <w:kern w:val="2"/>
          <w:sz w:val="20"/>
          <w:szCs w:val="20"/>
          <w:lang w:val="en-AU"/>
          <w14:ligatures w14:val="standardContextual"/>
        </w:rPr>
        <w:t>Document Control</w:t>
      </w:r>
      <w:r>
        <w:rPr>
          <w:rFonts w:ascii="Poppins" w:hAnsi="Poppins"/>
          <w:sz w:val="20"/>
          <w:szCs w:val="20"/>
        </w:rPr>
        <w:br/>
      </w:r>
      <w:r w:rsidR="00721DB5" w:rsidRPr="00E00788">
        <w:rPr>
          <w:rFonts w:ascii="Poppins" w:eastAsiaTheme="majorEastAsia" w:hAnsi="Poppins" w:cs="Poppins"/>
          <w:b/>
          <w:spacing w:val="-10"/>
          <w:kern w:val="28"/>
          <w:sz w:val="20"/>
          <w:szCs w:val="20"/>
          <w:lang w:val="en-AU"/>
          <w14:ligatures w14:val="standardContextual"/>
        </w:rPr>
        <w:t>Position Title</w:t>
      </w:r>
      <w:r w:rsidR="00721DB5" w:rsidRPr="009D473B">
        <w:rPr>
          <w:rFonts w:ascii="Poppins" w:hAnsi="Poppins"/>
          <w:sz w:val="20"/>
          <w:szCs w:val="20"/>
        </w:rPr>
        <w:t>: Public Area Attendant</w:t>
      </w:r>
      <w:r w:rsidR="00721DB5" w:rsidRPr="009D473B">
        <w:rPr>
          <w:rFonts w:ascii="Poppins" w:hAnsi="Poppins"/>
          <w:sz w:val="20"/>
          <w:szCs w:val="20"/>
        </w:rPr>
        <w:br/>
      </w:r>
      <w:r w:rsidR="00721DB5" w:rsidRPr="00E00788">
        <w:rPr>
          <w:rFonts w:ascii="Poppins" w:eastAsiaTheme="majorEastAsia" w:hAnsi="Poppins" w:cs="Poppins"/>
          <w:b/>
          <w:spacing w:val="-10"/>
          <w:kern w:val="28"/>
          <w:sz w:val="20"/>
          <w:szCs w:val="20"/>
          <w:lang w:val="en-AU"/>
          <w14:ligatures w14:val="standardContextual"/>
        </w:rPr>
        <w:t>Department</w:t>
      </w:r>
      <w:r w:rsidR="00721DB5" w:rsidRPr="009D473B">
        <w:rPr>
          <w:rFonts w:ascii="Poppins" w:hAnsi="Poppins"/>
          <w:sz w:val="20"/>
          <w:szCs w:val="20"/>
        </w:rPr>
        <w:t>: Housekeeping and Facilities</w:t>
      </w:r>
      <w:r w:rsidR="00721DB5" w:rsidRPr="009D473B">
        <w:rPr>
          <w:rFonts w:ascii="Poppins" w:hAnsi="Poppins"/>
          <w:sz w:val="20"/>
          <w:szCs w:val="20"/>
        </w:rPr>
        <w:br/>
      </w:r>
      <w:r w:rsidR="00721DB5" w:rsidRPr="00E00788">
        <w:rPr>
          <w:rFonts w:ascii="Poppins" w:eastAsiaTheme="majorEastAsia" w:hAnsi="Poppins" w:cs="Poppins"/>
          <w:b/>
          <w:spacing w:val="-10"/>
          <w:kern w:val="28"/>
          <w:sz w:val="20"/>
          <w:szCs w:val="20"/>
          <w:lang w:val="en-AU"/>
          <w14:ligatures w14:val="standardContextual"/>
        </w:rPr>
        <w:t>Reports To</w:t>
      </w:r>
      <w:r w:rsidR="00721DB5" w:rsidRPr="009D473B">
        <w:rPr>
          <w:rFonts w:ascii="Poppins" w:hAnsi="Poppins"/>
          <w:sz w:val="20"/>
          <w:szCs w:val="20"/>
        </w:rPr>
        <w:t>: Housekeeping Supervisor / Rooms Division Manager</w:t>
      </w:r>
      <w:r w:rsidR="00721DB5" w:rsidRPr="009D473B">
        <w:rPr>
          <w:rFonts w:ascii="Poppins" w:hAnsi="Poppins"/>
          <w:sz w:val="20"/>
          <w:szCs w:val="20"/>
        </w:rPr>
        <w:br/>
      </w:r>
      <w:r w:rsidR="00721DB5" w:rsidRPr="00E00788">
        <w:rPr>
          <w:rFonts w:ascii="Poppins" w:eastAsiaTheme="majorEastAsia" w:hAnsi="Poppins" w:cs="Poppins"/>
          <w:b/>
          <w:spacing w:val="-10"/>
          <w:kern w:val="28"/>
          <w:sz w:val="20"/>
          <w:szCs w:val="20"/>
          <w:lang w:val="en-AU"/>
          <w14:ligatures w14:val="standardContextual"/>
        </w:rPr>
        <w:t>Version</w:t>
      </w:r>
      <w:r w:rsidR="00721DB5" w:rsidRPr="009D473B">
        <w:rPr>
          <w:rFonts w:ascii="Poppins" w:hAnsi="Poppins"/>
          <w:sz w:val="20"/>
          <w:szCs w:val="20"/>
        </w:rPr>
        <w:t>: 1.0</w:t>
      </w:r>
    </w:p>
    <w:p w14:paraId="411E50E9" w14:textId="77777777" w:rsidR="00332AE4" w:rsidRPr="009D473B" w:rsidRDefault="00721DB5">
      <w:pPr>
        <w:pStyle w:val="Heading2"/>
        <w:rPr>
          <w:rFonts w:ascii="Poppins" w:eastAsiaTheme="minorHAnsi" w:hAnsi="Poppins" w:cs="Poppins"/>
          <w:color w:val="B48F49"/>
          <w:kern w:val="2"/>
          <w:sz w:val="20"/>
          <w:szCs w:val="20"/>
          <w:lang w:val="en-AU"/>
          <w14:ligatures w14:val="standardContextual"/>
        </w:rPr>
      </w:pPr>
      <w:r w:rsidRPr="009D473B">
        <w:rPr>
          <w:rFonts w:ascii="Poppins" w:eastAsiaTheme="minorHAnsi" w:hAnsi="Poppins" w:cs="Poppins"/>
          <w:color w:val="B48F49"/>
          <w:kern w:val="2"/>
          <w:sz w:val="20"/>
          <w:szCs w:val="20"/>
          <w:lang w:val="en-AU"/>
          <w14:ligatures w14:val="standardContextual"/>
        </w:rPr>
        <w:t>Job Overview</w:t>
      </w:r>
    </w:p>
    <w:p w14:paraId="4312CF3D" w14:textId="77777777" w:rsidR="00332AE4" w:rsidRPr="009D473B" w:rsidRDefault="00721DB5">
      <w:pPr>
        <w:rPr>
          <w:rFonts w:ascii="Poppins" w:hAnsi="Poppins"/>
          <w:sz w:val="20"/>
          <w:szCs w:val="20"/>
        </w:rPr>
      </w:pPr>
      <w:r w:rsidRPr="009D473B">
        <w:rPr>
          <w:rFonts w:ascii="Poppins" w:hAnsi="Poppins"/>
          <w:sz w:val="20"/>
          <w:szCs w:val="20"/>
        </w:rPr>
        <w:t xml:space="preserve">The Public Area Attendant is responsible for maintaining the cleanliness, presentation, and hygiene of all guest and staff public spaces within Grand Royale Group’s hospitality properties. This role ensures that lobbies, corridors, restrooms, meeting areas, and other common spaces reflect the </w:t>
      </w:r>
      <w:proofErr w:type="spellStart"/>
      <w:r w:rsidRPr="009D473B">
        <w:rPr>
          <w:rFonts w:ascii="Poppins" w:hAnsi="Poppins"/>
          <w:sz w:val="20"/>
          <w:szCs w:val="20"/>
        </w:rPr>
        <w:t>organisation’s</w:t>
      </w:r>
      <w:proofErr w:type="spellEnd"/>
      <w:r w:rsidRPr="009D473B">
        <w:rPr>
          <w:rFonts w:ascii="Poppins" w:hAnsi="Poppins"/>
          <w:sz w:val="20"/>
          <w:szCs w:val="20"/>
        </w:rPr>
        <w:t xml:space="preserve"> commitment to luxury standards and guest comfort.</w:t>
      </w:r>
    </w:p>
    <w:p w14:paraId="43A533C6" w14:textId="77777777" w:rsidR="00332AE4" w:rsidRPr="009D473B" w:rsidRDefault="00721DB5">
      <w:pPr>
        <w:pStyle w:val="Heading2"/>
        <w:rPr>
          <w:rFonts w:ascii="Poppins" w:eastAsiaTheme="minorHAnsi" w:hAnsi="Poppins" w:cs="Poppins"/>
          <w:color w:val="B48F49"/>
          <w:kern w:val="2"/>
          <w:sz w:val="20"/>
          <w:szCs w:val="20"/>
          <w:lang w:val="en-AU"/>
          <w14:ligatures w14:val="standardContextual"/>
        </w:rPr>
      </w:pPr>
      <w:r w:rsidRPr="009D473B">
        <w:rPr>
          <w:rFonts w:ascii="Poppins" w:eastAsiaTheme="minorHAnsi" w:hAnsi="Poppins" w:cs="Poppins"/>
          <w:color w:val="B48F49"/>
          <w:kern w:val="2"/>
          <w:sz w:val="20"/>
          <w:szCs w:val="20"/>
          <w:lang w:val="en-AU"/>
          <w14:ligatures w14:val="standardContextual"/>
        </w:rPr>
        <w:t>Key Responsibilities</w:t>
      </w:r>
    </w:p>
    <w:p w14:paraId="33BFF9E3" w14:textId="77777777" w:rsidR="009D473B" w:rsidRDefault="00721DB5"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9D473B">
        <w:rPr>
          <w:rFonts w:ascii="Poppins" w:eastAsiaTheme="minorHAnsi" w:hAnsi="Poppins" w:cs="Poppins"/>
          <w:b/>
          <w:bCs/>
          <w:kern w:val="2"/>
          <w:sz w:val="20"/>
          <w:szCs w:val="20"/>
          <w:lang w:val="en-AU"/>
          <w14:ligatures w14:val="standardContextual"/>
        </w:rPr>
        <w:t>Public Area Cleaning and Maintenance</w:t>
      </w:r>
    </w:p>
    <w:p w14:paraId="66E253D4" w14:textId="77777777" w:rsidR="009D473B" w:rsidRPr="009D473B" w:rsidRDefault="00721DB5" w:rsidP="009D473B">
      <w:pPr>
        <w:pStyle w:val="ListBullet"/>
        <w:numPr>
          <w:ilvl w:val="0"/>
          <w:numId w:val="12"/>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 xml:space="preserve">Clean, </w:t>
      </w:r>
      <w:proofErr w:type="spellStart"/>
      <w:r w:rsidRPr="009D473B">
        <w:rPr>
          <w:rFonts w:ascii="Poppins" w:hAnsi="Poppins"/>
          <w:sz w:val="20"/>
          <w:szCs w:val="20"/>
        </w:rPr>
        <w:t>sanitise</w:t>
      </w:r>
      <w:proofErr w:type="spellEnd"/>
      <w:r w:rsidRPr="009D473B">
        <w:rPr>
          <w:rFonts w:ascii="Poppins" w:hAnsi="Poppins"/>
          <w:sz w:val="20"/>
          <w:szCs w:val="20"/>
        </w:rPr>
        <w:t xml:space="preserve">, and maintain all public areas, including lobbies, restrooms, elevators, corridors, and </w:t>
      </w:r>
      <w:r w:rsidR="009D473B">
        <w:rPr>
          <w:rFonts w:ascii="Poppins" w:hAnsi="Poppins"/>
          <w:sz w:val="20"/>
          <w:szCs w:val="20"/>
        </w:rPr>
        <w:t>meeting spaces.</w:t>
      </w:r>
    </w:p>
    <w:p w14:paraId="13B6C81B" w14:textId="77777777" w:rsidR="009D473B" w:rsidRPr="009D473B" w:rsidRDefault="00721DB5" w:rsidP="009D473B">
      <w:pPr>
        <w:pStyle w:val="ListBullet"/>
        <w:numPr>
          <w:ilvl w:val="0"/>
          <w:numId w:val="12"/>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 xml:space="preserve"> Polish fixtures, glass, and furniture to maintai</w:t>
      </w:r>
      <w:r w:rsidR="009D473B">
        <w:rPr>
          <w:rFonts w:ascii="Poppins" w:hAnsi="Poppins"/>
          <w:sz w:val="20"/>
          <w:szCs w:val="20"/>
        </w:rPr>
        <w:t>n high presentation standards.</w:t>
      </w:r>
    </w:p>
    <w:p w14:paraId="66277059" w14:textId="77777777" w:rsidR="009D473B" w:rsidRPr="009D473B" w:rsidRDefault="00721DB5" w:rsidP="009D473B">
      <w:pPr>
        <w:pStyle w:val="ListBullet"/>
        <w:numPr>
          <w:ilvl w:val="0"/>
          <w:numId w:val="12"/>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 xml:space="preserve"> Vacuum, mop, and dust designated ar</w:t>
      </w:r>
      <w:r w:rsidR="009D473B">
        <w:rPr>
          <w:rFonts w:ascii="Poppins" w:hAnsi="Poppins"/>
          <w:sz w:val="20"/>
          <w:szCs w:val="20"/>
        </w:rPr>
        <w:t>eas as per cleaning schedules.</w:t>
      </w:r>
    </w:p>
    <w:p w14:paraId="120DFD8C" w14:textId="77777777" w:rsidR="00332AE4" w:rsidRPr="009D473B" w:rsidRDefault="00721DB5" w:rsidP="009D473B">
      <w:pPr>
        <w:pStyle w:val="ListBullet"/>
        <w:numPr>
          <w:ilvl w:val="0"/>
          <w:numId w:val="12"/>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 xml:space="preserve"> Monitor and restock cleaning supplies, guest amenities, and restroom consumables.</w:t>
      </w:r>
    </w:p>
    <w:p w14:paraId="3DC496F6" w14:textId="77777777" w:rsidR="009D473B" w:rsidRDefault="009D473B"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9E03090" w14:textId="77777777" w:rsidR="009D473B" w:rsidRDefault="00721DB5"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9D473B">
        <w:rPr>
          <w:rFonts w:ascii="Poppins" w:eastAsiaTheme="minorHAnsi" w:hAnsi="Poppins" w:cs="Poppins"/>
          <w:b/>
          <w:bCs/>
          <w:kern w:val="2"/>
          <w:sz w:val="20"/>
          <w:szCs w:val="20"/>
          <w:lang w:val="en-AU"/>
          <w14:ligatures w14:val="standardContextual"/>
        </w:rPr>
        <w:t>Guest Service and Presentation</w:t>
      </w:r>
    </w:p>
    <w:p w14:paraId="68B3CBF1" w14:textId="77777777" w:rsidR="009D473B" w:rsidRPr="009D473B" w:rsidRDefault="00721DB5" w:rsidP="009D473B">
      <w:pPr>
        <w:pStyle w:val="ListBullet"/>
        <w:numPr>
          <w:ilvl w:val="0"/>
          <w:numId w:val="13"/>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Maintain a friendly and professional presence</w:t>
      </w:r>
      <w:r w:rsidR="009D473B">
        <w:rPr>
          <w:rFonts w:ascii="Poppins" w:hAnsi="Poppins"/>
          <w:sz w:val="20"/>
          <w:szCs w:val="20"/>
        </w:rPr>
        <w:t xml:space="preserve"> while working in guest areas.</w:t>
      </w:r>
    </w:p>
    <w:p w14:paraId="54A3CF44" w14:textId="77777777" w:rsidR="009D473B" w:rsidRPr="009D473B" w:rsidRDefault="00721DB5" w:rsidP="009D473B">
      <w:pPr>
        <w:pStyle w:val="ListBullet"/>
        <w:numPr>
          <w:ilvl w:val="0"/>
          <w:numId w:val="13"/>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Respond promptly to guest req</w:t>
      </w:r>
      <w:r w:rsidR="009D473B">
        <w:rPr>
          <w:rFonts w:ascii="Poppins" w:hAnsi="Poppins"/>
          <w:sz w:val="20"/>
          <w:szCs w:val="20"/>
        </w:rPr>
        <w:t>uests or cleanliness concerns.</w:t>
      </w:r>
    </w:p>
    <w:p w14:paraId="2B534111" w14:textId="77777777" w:rsidR="009D473B" w:rsidRPr="009D473B" w:rsidRDefault="00721DB5" w:rsidP="009D473B">
      <w:pPr>
        <w:pStyle w:val="ListBullet"/>
        <w:numPr>
          <w:ilvl w:val="0"/>
          <w:numId w:val="13"/>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 xml:space="preserve"> Support event setu</w:t>
      </w:r>
      <w:r w:rsidR="009D473B">
        <w:rPr>
          <w:rFonts w:ascii="Poppins" w:hAnsi="Poppins"/>
          <w:sz w:val="20"/>
          <w:szCs w:val="20"/>
        </w:rPr>
        <w:t>p and breakdown when required.</w:t>
      </w:r>
    </w:p>
    <w:p w14:paraId="336B947C" w14:textId="48999D9B" w:rsidR="0076357A" w:rsidRDefault="00721DB5" w:rsidP="5FEABEE6">
      <w:pPr>
        <w:pStyle w:val="ListBullet"/>
        <w:rPr>
          <w:rFonts w:ascii="Poppins" w:hAnsi="Poppins" w:cs="Poppins"/>
          <w:b/>
          <w:bCs/>
          <w:kern w:val="2"/>
          <w:sz w:val="20"/>
          <w:szCs w:val="20"/>
          <w:lang w:val="en-AU"/>
          <w14:ligatures w14:val="standardContextual"/>
        </w:rPr>
      </w:pPr>
      <w:r w:rsidRPr="5FEABEE6">
        <w:rPr>
          <w:rFonts w:ascii="Poppins" w:hAnsi="Poppins"/>
          <w:sz w:val="20"/>
          <w:szCs w:val="20"/>
        </w:rPr>
        <w:t xml:space="preserve"> Report lost property or maintenance issues to the supervisor immediately.</w:t>
      </w:r>
    </w:p>
    <w:p w14:paraId="58415948" w14:textId="77777777" w:rsidR="0076357A" w:rsidRDefault="0076357A"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308C024" w14:textId="77777777" w:rsidR="00367009" w:rsidRDefault="00367009">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57B2B375" w14:textId="77777777" w:rsidR="00367009" w:rsidRDefault="00367009"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D1412ED" w14:textId="77777777" w:rsidR="00367009" w:rsidRDefault="00367009"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6EBC26ED" w14:textId="77777777" w:rsidR="00367009" w:rsidRDefault="00367009"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EC297A3" w14:textId="77777777" w:rsidR="00367009" w:rsidRDefault="00367009"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F75C0D9" w14:textId="432E3561" w:rsidR="009D473B" w:rsidRDefault="00721DB5" w:rsidP="009D47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9D473B">
        <w:rPr>
          <w:rFonts w:ascii="Poppins" w:eastAsiaTheme="minorHAnsi" w:hAnsi="Poppins" w:cs="Poppins"/>
          <w:b/>
          <w:bCs/>
          <w:kern w:val="2"/>
          <w:sz w:val="20"/>
          <w:szCs w:val="20"/>
          <w:lang w:val="en-AU"/>
          <w14:ligatures w14:val="standardContextual"/>
        </w:rPr>
        <w:t>Health, Safety, and Compliance</w:t>
      </w:r>
    </w:p>
    <w:p w14:paraId="33740486" w14:textId="77777777" w:rsidR="00A043C4" w:rsidRDefault="00721DB5" w:rsidP="00A043C4">
      <w:pPr>
        <w:pStyle w:val="ListBullet"/>
        <w:numPr>
          <w:ilvl w:val="0"/>
          <w:numId w:val="14"/>
        </w:numPr>
        <w:rPr>
          <w:rFonts w:ascii="Poppins" w:hAnsi="Poppins"/>
          <w:sz w:val="20"/>
          <w:szCs w:val="20"/>
        </w:rPr>
      </w:pPr>
      <w:r w:rsidRPr="009D473B">
        <w:rPr>
          <w:rFonts w:ascii="Poppins" w:hAnsi="Poppins"/>
          <w:sz w:val="20"/>
          <w:szCs w:val="20"/>
        </w:rPr>
        <w:t>Adhere to WHS, hygiene, and</w:t>
      </w:r>
      <w:r w:rsidR="00A043C4">
        <w:rPr>
          <w:rFonts w:ascii="Poppins" w:hAnsi="Poppins"/>
          <w:sz w:val="20"/>
          <w:szCs w:val="20"/>
        </w:rPr>
        <w:t xml:space="preserve"> infection control procedures.</w:t>
      </w:r>
    </w:p>
    <w:p w14:paraId="04DE4B4B" w14:textId="77777777" w:rsidR="00A043C4" w:rsidRDefault="00721DB5" w:rsidP="00A043C4">
      <w:pPr>
        <w:pStyle w:val="ListBullet"/>
        <w:numPr>
          <w:ilvl w:val="0"/>
          <w:numId w:val="14"/>
        </w:numPr>
        <w:rPr>
          <w:rFonts w:ascii="Poppins" w:hAnsi="Poppins"/>
          <w:sz w:val="20"/>
          <w:szCs w:val="20"/>
        </w:rPr>
      </w:pPr>
      <w:r w:rsidRPr="009D473B">
        <w:rPr>
          <w:rFonts w:ascii="Poppins" w:hAnsi="Poppins"/>
          <w:sz w:val="20"/>
          <w:szCs w:val="20"/>
        </w:rPr>
        <w:t xml:space="preserve"> Handle cleaning chemicals safely and in accordance </w:t>
      </w:r>
      <w:r w:rsidR="00A043C4">
        <w:rPr>
          <w:rFonts w:ascii="Poppins" w:hAnsi="Poppins"/>
          <w:sz w:val="20"/>
          <w:szCs w:val="20"/>
        </w:rPr>
        <w:t>with Safety Data Sheets (SDS).</w:t>
      </w:r>
    </w:p>
    <w:p w14:paraId="5EFB4214" w14:textId="77777777" w:rsidR="00A043C4" w:rsidRDefault="00721DB5" w:rsidP="00A043C4">
      <w:pPr>
        <w:pStyle w:val="ListBullet"/>
        <w:numPr>
          <w:ilvl w:val="0"/>
          <w:numId w:val="14"/>
        </w:numPr>
        <w:rPr>
          <w:rFonts w:ascii="Poppins" w:hAnsi="Poppins"/>
          <w:sz w:val="20"/>
          <w:szCs w:val="20"/>
        </w:rPr>
      </w:pPr>
      <w:r w:rsidRPr="009D473B">
        <w:rPr>
          <w:rFonts w:ascii="Poppins" w:hAnsi="Poppins"/>
          <w:sz w:val="20"/>
          <w:szCs w:val="20"/>
        </w:rPr>
        <w:t xml:space="preserve"> Follow company waste segregation and recycli</w:t>
      </w:r>
      <w:r w:rsidR="00A043C4">
        <w:rPr>
          <w:rFonts w:ascii="Poppins" w:hAnsi="Poppins"/>
          <w:sz w:val="20"/>
          <w:szCs w:val="20"/>
        </w:rPr>
        <w:t>ng procedures.</w:t>
      </w:r>
    </w:p>
    <w:p w14:paraId="6822DE31" w14:textId="77777777" w:rsidR="00332AE4" w:rsidRPr="009D473B" w:rsidRDefault="00721DB5" w:rsidP="00A043C4">
      <w:pPr>
        <w:pStyle w:val="ListBullet"/>
        <w:numPr>
          <w:ilvl w:val="0"/>
          <w:numId w:val="14"/>
        </w:numPr>
        <w:rPr>
          <w:rFonts w:ascii="Poppins" w:hAnsi="Poppins"/>
          <w:sz w:val="20"/>
          <w:szCs w:val="20"/>
        </w:rPr>
      </w:pPr>
      <w:r w:rsidRPr="009D473B">
        <w:rPr>
          <w:rFonts w:ascii="Poppins" w:hAnsi="Poppins"/>
          <w:sz w:val="20"/>
          <w:szCs w:val="20"/>
        </w:rPr>
        <w:t xml:space="preserve"> Report any hazards, incidents, or unsafe conditions promptly.</w:t>
      </w:r>
    </w:p>
    <w:p w14:paraId="1CB2F158" w14:textId="77777777" w:rsidR="00A043C4" w:rsidRDefault="00A043C4" w:rsidP="00A043C4">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69868BFB" w14:textId="77777777" w:rsidR="00A043C4" w:rsidRDefault="00721DB5" w:rsidP="00E00788">
      <w:pPr>
        <w:pStyle w:val="ListBullet"/>
        <w:numPr>
          <w:ilvl w:val="0"/>
          <w:numId w:val="0"/>
        </w:numPr>
        <w:rPr>
          <w:rFonts w:ascii="Poppins" w:eastAsiaTheme="minorHAnsi" w:hAnsi="Poppins" w:cs="Poppins"/>
          <w:b/>
          <w:bCs/>
          <w:kern w:val="2"/>
          <w:sz w:val="20"/>
          <w:szCs w:val="20"/>
          <w:lang w:val="en-AU"/>
          <w14:ligatures w14:val="standardContextual"/>
        </w:rPr>
      </w:pPr>
      <w:r w:rsidRPr="009D473B">
        <w:rPr>
          <w:rFonts w:ascii="Poppins" w:eastAsiaTheme="minorHAnsi" w:hAnsi="Poppins" w:cs="Poppins"/>
          <w:b/>
          <w:bCs/>
          <w:kern w:val="2"/>
          <w:sz w:val="20"/>
          <w:szCs w:val="20"/>
          <w:lang w:val="en-AU"/>
          <w14:ligatures w14:val="standardContextual"/>
        </w:rPr>
        <w:t>Team Collaboration</w:t>
      </w:r>
    </w:p>
    <w:p w14:paraId="69B4FE6A" w14:textId="77777777" w:rsidR="00A043C4" w:rsidRPr="00A043C4" w:rsidRDefault="00721DB5" w:rsidP="00A043C4">
      <w:pPr>
        <w:pStyle w:val="ListBullet"/>
        <w:numPr>
          <w:ilvl w:val="0"/>
          <w:numId w:val="15"/>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Work closely with housekeeping and maintenance teams to ensu</w:t>
      </w:r>
      <w:r w:rsidR="00A043C4">
        <w:rPr>
          <w:rFonts w:ascii="Poppins" w:hAnsi="Poppins"/>
          <w:sz w:val="20"/>
          <w:szCs w:val="20"/>
        </w:rPr>
        <w:t>re facility standards are met.</w:t>
      </w:r>
    </w:p>
    <w:p w14:paraId="5F91075E" w14:textId="77777777" w:rsidR="00A043C4" w:rsidRPr="00A043C4" w:rsidRDefault="00721DB5" w:rsidP="00A043C4">
      <w:pPr>
        <w:pStyle w:val="ListBullet"/>
        <w:numPr>
          <w:ilvl w:val="0"/>
          <w:numId w:val="15"/>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Participate in departmental m</w:t>
      </w:r>
      <w:r w:rsidR="00A043C4">
        <w:rPr>
          <w:rFonts w:ascii="Poppins" w:hAnsi="Poppins"/>
          <w:sz w:val="20"/>
          <w:szCs w:val="20"/>
        </w:rPr>
        <w:t>eetings and training sessions.</w:t>
      </w:r>
    </w:p>
    <w:p w14:paraId="59D47956" w14:textId="77777777" w:rsidR="00A043C4" w:rsidRPr="00A043C4" w:rsidRDefault="00721DB5" w:rsidP="00A043C4">
      <w:pPr>
        <w:pStyle w:val="ListBullet"/>
        <w:numPr>
          <w:ilvl w:val="0"/>
          <w:numId w:val="15"/>
        </w:numPr>
        <w:rPr>
          <w:rFonts w:ascii="Poppins" w:eastAsiaTheme="minorHAnsi" w:hAnsi="Poppins" w:cs="Poppins"/>
          <w:b/>
          <w:bCs/>
          <w:kern w:val="2"/>
          <w:sz w:val="20"/>
          <w:szCs w:val="20"/>
          <w:lang w:val="en-AU"/>
          <w14:ligatures w14:val="standardContextual"/>
        </w:rPr>
      </w:pPr>
      <w:r w:rsidRPr="009D473B">
        <w:rPr>
          <w:rFonts w:ascii="Poppins" w:hAnsi="Poppins"/>
          <w:sz w:val="20"/>
          <w:szCs w:val="20"/>
        </w:rPr>
        <w:t xml:space="preserve"> Support other team members during p</w:t>
      </w:r>
      <w:r w:rsidR="00A043C4">
        <w:rPr>
          <w:rFonts w:ascii="Poppins" w:hAnsi="Poppins"/>
          <w:sz w:val="20"/>
          <w:szCs w:val="20"/>
        </w:rPr>
        <w:t>eak periods or special events.</w:t>
      </w:r>
    </w:p>
    <w:p w14:paraId="473FD06D" w14:textId="77777777" w:rsidR="00332AE4" w:rsidRPr="00A043C4" w:rsidRDefault="00721DB5" w:rsidP="5FEABEE6">
      <w:pPr>
        <w:pStyle w:val="ListBullet"/>
        <w:rPr>
          <w:rFonts w:ascii="Poppins" w:eastAsiaTheme="minorHAnsi" w:hAnsi="Poppins" w:cs="Poppins"/>
          <w:b/>
          <w:bCs/>
          <w:kern w:val="2"/>
          <w:sz w:val="20"/>
          <w:szCs w:val="20"/>
          <w:lang w:val="en-AU"/>
          <w14:ligatures w14:val="standardContextual"/>
        </w:rPr>
      </w:pPr>
      <w:r w:rsidRPr="5FEABEE6">
        <w:rPr>
          <w:rFonts w:ascii="Poppins" w:hAnsi="Poppins"/>
          <w:sz w:val="20"/>
          <w:szCs w:val="20"/>
        </w:rPr>
        <w:t xml:space="preserve"> Maintain consistent communication with supervisors to ensure task completion.</w:t>
      </w:r>
    </w:p>
    <w:p w14:paraId="762BCCEC" w14:textId="77777777" w:rsidR="00332AE4" w:rsidRPr="009D473B" w:rsidRDefault="00721DB5">
      <w:pPr>
        <w:pStyle w:val="Heading2"/>
        <w:rPr>
          <w:rFonts w:ascii="Poppins" w:eastAsiaTheme="minorHAnsi" w:hAnsi="Poppins" w:cs="Poppins"/>
          <w:color w:val="B48F49"/>
          <w:kern w:val="2"/>
          <w:sz w:val="20"/>
          <w:szCs w:val="20"/>
          <w:lang w:val="en-AU"/>
          <w14:ligatures w14:val="standardContextual"/>
        </w:rPr>
      </w:pPr>
      <w:r w:rsidRPr="009D473B">
        <w:rPr>
          <w:rFonts w:ascii="Poppins" w:eastAsiaTheme="minorHAnsi" w:hAnsi="Poppins" w:cs="Poppins"/>
          <w:color w:val="B48F49"/>
          <w:kern w:val="2"/>
          <w:sz w:val="20"/>
          <w:szCs w:val="20"/>
          <w:lang w:val="en-AU"/>
          <w14:ligatures w14:val="standardContextual"/>
        </w:rPr>
        <w:t>Qualifications and Experience</w:t>
      </w:r>
    </w:p>
    <w:p w14:paraId="09616616" w14:textId="77777777" w:rsidR="00A043C4" w:rsidRDefault="00721DB5" w:rsidP="00A043C4">
      <w:pPr>
        <w:pStyle w:val="ListParagraph"/>
        <w:numPr>
          <w:ilvl w:val="0"/>
          <w:numId w:val="16"/>
        </w:numPr>
        <w:rPr>
          <w:rFonts w:ascii="Poppins" w:hAnsi="Poppins"/>
          <w:sz w:val="20"/>
          <w:szCs w:val="20"/>
        </w:rPr>
      </w:pPr>
      <w:r w:rsidRPr="00A043C4">
        <w:rPr>
          <w:rFonts w:ascii="Poppins" w:hAnsi="Poppins"/>
          <w:sz w:val="20"/>
          <w:szCs w:val="20"/>
        </w:rPr>
        <w:t xml:space="preserve">Previous experience in housekeeping or </w:t>
      </w:r>
      <w:r w:rsidR="00A043C4">
        <w:rPr>
          <w:rFonts w:ascii="Poppins" w:hAnsi="Poppins"/>
          <w:sz w:val="20"/>
          <w:szCs w:val="20"/>
        </w:rPr>
        <w:t>cleaning operations preferred.</w:t>
      </w:r>
    </w:p>
    <w:p w14:paraId="78960047" w14:textId="77777777" w:rsidR="00A043C4" w:rsidRDefault="00721DB5" w:rsidP="00A043C4">
      <w:pPr>
        <w:pStyle w:val="ListParagraph"/>
        <w:numPr>
          <w:ilvl w:val="0"/>
          <w:numId w:val="16"/>
        </w:numPr>
        <w:rPr>
          <w:rFonts w:ascii="Poppins" w:hAnsi="Poppins"/>
          <w:sz w:val="20"/>
          <w:szCs w:val="20"/>
        </w:rPr>
      </w:pPr>
      <w:r w:rsidRPr="00A043C4">
        <w:rPr>
          <w:rFonts w:ascii="Poppins" w:hAnsi="Poppins"/>
          <w:sz w:val="20"/>
          <w:szCs w:val="20"/>
        </w:rPr>
        <w:t xml:space="preserve"> Certificate II or III in Cleaning Operatio</w:t>
      </w:r>
      <w:r w:rsidR="00A043C4">
        <w:rPr>
          <w:rFonts w:ascii="Poppins" w:hAnsi="Poppins"/>
          <w:sz w:val="20"/>
          <w:szCs w:val="20"/>
        </w:rPr>
        <w:t>ns or Hospitality (desirable).</w:t>
      </w:r>
    </w:p>
    <w:p w14:paraId="2D959D07" w14:textId="77777777" w:rsidR="00A043C4" w:rsidRDefault="00721DB5" w:rsidP="00A043C4">
      <w:pPr>
        <w:pStyle w:val="ListParagraph"/>
        <w:numPr>
          <w:ilvl w:val="0"/>
          <w:numId w:val="16"/>
        </w:numPr>
        <w:rPr>
          <w:rFonts w:ascii="Poppins" w:hAnsi="Poppins"/>
          <w:sz w:val="20"/>
          <w:szCs w:val="20"/>
        </w:rPr>
      </w:pPr>
      <w:r w:rsidRPr="00A043C4">
        <w:rPr>
          <w:rFonts w:ascii="Poppins" w:hAnsi="Poppins"/>
          <w:sz w:val="20"/>
          <w:szCs w:val="20"/>
        </w:rPr>
        <w:t xml:space="preserve"> Strong attention to deta</w:t>
      </w:r>
      <w:r w:rsidR="00A043C4">
        <w:rPr>
          <w:rFonts w:ascii="Poppins" w:hAnsi="Poppins"/>
          <w:sz w:val="20"/>
          <w:szCs w:val="20"/>
        </w:rPr>
        <w:t>il and time management skills.</w:t>
      </w:r>
    </w:p>
    <w:p w14:paraId="5FB5EB7C" w14:textId="77777777" w:rsidR="00A043C4" w:rsidRDefault="00721DB5" w:rsidP="00A043C4">
      <w:pPr>
        <w:pStyle w:val="ListParagraph"/>
        <w:numPr>
          <w:ilvl w:val="0"/>
          <w:numId w:val="16"/>
        </w:numPr>
        <w:rPr>
          <w:rFonts w:ascii="Poppins" w:hAnsi="Poppins"/>
          <w:sz w:val="20"/>
          <w:szCs w:val="20"/>
        </w:rPr>
      </w:pPr>
      <w:r w:rsidRPr="00A043C4">
        <w:rPr>
          <w:rFonts w:ascii="Poppins" w:hAnsi="Poppins"/>
          <w:sz w:val="20"/>
          <w:szCs w:val="20"/>
        </w:rPr>
        <w:t xml:space="preserve"> Ability to work independe</w:t>
      </w:r>
      <w:r w:rsidR="00A043C4">
        <w:rPr>
          <w:rFonts w:ascii="Poppins" w:hAnsi="Poppins"/>
          <w:sz w:val="20"/>
          <w:szCs w:val="20"/>
        </w:rPr>
        <w:t>ntly with minimal supervision.</w:t>
      </w:r>
    </w:p>
    <w:p w14:paraId="6117DAFF" w14:textId="77777777" w:rsidR="00332AE4" w:rsidRPr="00A043C4" w:rsidRDefault="00721DB5" w:rsidP="00A043C4">
      <w:pPr>
        <w:pStyle w:val="ListParagraph"/>
        <w:numPr>
          <w:ilvl w:val="0"/>
          <w:numId w:val="16"/>
        </w:numPr>
        <w:rPr>
          <w:rFonts w:ascii="Poppins" w:hAnsi="Poppins"/>
          <w:sz w:val="20"/>
          <w:szCs w:val="20"/>
        </w:rPr>
      </w:pPr>
      <w:r w:rsidRPr="00A043C4">
        <w:rPr>
          <w:rFonts w:ascii="Poppins" w:hAnsi="Poppins"/>
          <w:sz w:val="20"/>
          <w:szCs w:val="20"/>
        </w:rPr>
        <w:t xml:space="preserve"> Basic understanding of WHS and chemical handling practices.</w:t>
      </w:r>
    </w:p>
    <w:p w14:paraId="6B395881" w14:textId="77777777" w:rsidR="00332AE4" w:rsidRPr="009D473B" w:rsidRDefault="00721DB5">
      <w:pPr>
        <w:pStyle w:val="Heading2"/>
        <w:rPr>
          <w:rFonts w:ascii="Poppins" w:eastAsiaTheme="minorHAnsi" w:hAnsi="Poppins" w:cs="Poppins"/>
          <w:color w:val="B48F49"/>
          <w:kern w:val="2"/>
          <w:sz w:val="20"/>
          <w:szCs w:val="20"/>
          <w:lang w:val="en-AU"/>
          <w14:ligatures w14:val="standardContextual"/>
        </w:rPr>
      </w:pPr>
      <w:r w:rsidRPr="009D473B">
        <w:rPr>
          <w:rFonts w:ascii="Poppins" w:eastAsiaTheme="minorHAnsi" w:hAnsi="Poppins" w:cs="Poppins"/>
          <w:color w:val="B48F49"/>
          <w:kern w:val="2"/>
          <w:sz w:val="20"/>
          <w:szCs w:val="20"/>
          <w:lang w:val="en-AU"/>
          <w14:ligatures w14:val="standardContextual"/>
        </w:rPr>
        <w:t>Skills and Competencies</w:t>
      </w:r>
    </w:p>
    <w:p w14:paraId="12052DF9" w14:textId="77777777" w:rsidR="00A043C4" w:rsidRDefault="00721DB5" w:rsidP="00A043C4">
      <w:pPr>
        <w:pStyle w:val="ListParagraph"/>
        <w:numPr>
          <w:ilvl w:val="0"/>
          <w:numId w:val="17"/>
        </w:numPr>
        <w:rPr>
          <w:rFonts w:ascii="Poppins" w:hAnsi="Poppins"/>
          <w:sz w:val="20"/>
          <w:szCs w:val="20"/>
        </w:rPr>
      </w:pPr>
      <w:r w:rsidRPr="00A043C4">
        <w:rPr>
          <w:rFonts w:ascii="Poppins" w:hAnsi="Poppins"/>
          <w:sz w:val="20"/>
          <w:szCs w:val="20"/>
        </w:rPr>
        <w:t>Excellent prese</w:t>
      </w:r>
      <w:r w:rsidR="00A043C4">
        <w:rPr>
          <w:rFonts w:ascii="Poppins" w:hAnsi="Poppins"/>
          <w:sz w:val="20"/>
          <w:szCs w:val="20"/>
        </w:rPr>
        <w:t>ntation and hygiene standards.</w:t>
      </w:r>
    </w:p>
    <w:p w14:paraId="6BC16C84" w14:textId="77777777" w:rsidR="00A043C4" w:rsidRDefault="00721DB5" w:rsidP="00A043C4">
      <w:pPr>
        <w:pStyle w:val="ListParagraph"/>
        <w:numPr>
          <w:ilvl w:val="0"/>
          <w:numId w:val="17"/>
        </w:numPr>
        <w:rPr>
          <w:rFonts w:ascii="Poppins" w:hAnsi="Poppins"/>
          <w:sz w:val="20"/>
          <w:szCs w:val="20"/>
        </w:rPr>
      </w:pPr>
      <w:r w:rsidRPr="00A043C4">
        <w:rPr>
          <w:rFonts w:ascii="Poppins" w:hAnsi="Poppins"/>
          <w:sz w:val="20"/>
          <w:szCs w:val="20"/>
        </w:rPr>
        <w:t xml:space="preserve"> Posit</w:t>
      </w:r>
      <w:r w:rsidR="00A043C4">
        <w:rPr>
          <w:rFonts w:ascii="Poppins" w:hAnsi="Poppins"/>
          <w:sz w:val="20"/>
          <w:szCs w:val="20"/>
        </w:rPr>
        <w:t>ive and professional attitude.</w:t>
      </w:r>
    </w:p>
    <w:p w14:paraId="766CF398" w14:textId="77777777" w:rsidR="00A043C4" w:rsidRDefault="00721DB5" w:rsidP="00A043C4">
      <w:pPr>
        <w:pStyle w:val="ListParagraph"/>
        <w:numPr>
          <w:ilvl w:val="0"/>
          <w:numId w:val="17"/>
        </w:numPr>
        <w:rPr>
          <w:rFonts w:ascii="Poppins" w:hAnsi="Poppins"/>
          <w:sz w:val="20"/>
          <w:szCs w:val="20"/>
        </w:rPr>
      </w:pPr>
      <w:r w:rsidRPr="00A043C4">
        <w:rPr>
          <w:rFonts w:ascii="Poppins" w:hAnsi="Poppins"/>
          <w:sz w:val="20"/>
          <w:szCs w:val="20"/>
        </w:rPr>
        <w:t xml:space="preserve"> Physical stamina and ability to perf</w:t>
      </w:r>
      <w:r w:rsidR="00A043C4">
        <w:rPr>
          <w:rFonts w:ascii="Poppins" w:hAnsi="Poppins"/>
          <w:sz w:val="20"/>
          <w:szCs w:val="20"/>
        </w:rPr>
        <w:t>orm repetitive cleaning tasks.</w:t>
      </w:r>
    </w:p>
    <w:p w14:paraId="4CCA00EF" w14:textId="77777777" w:rsidR="00A043C4" w:rsidRDefault="00721DB5" w:rsidP="00A043C4">
      <w:pPr>
        <w:pStyle w:val="ListParagraph"/>
        <w:numPr>
          <w:ilvl w:val="0"/>
          <w:numId w:val="17"/>
        </w:numPr>
        <w:rPr>
          <w:rFonts w:ascii="Poppins" w:hAnsi="Poppins"/>
          <w:sz w:val="20"/>
          <w:szCs w:val="20"/>
        </w:rPr>
      </w:pPr>
      <w:r w:rsidRPr="00A043C4">
        <w:rPr>
          <w:rFonts w:ascii="Poppins" w:hAnsi="Poppins"/>
          <w:sz w:val="20"/>
          <w:szCs w:val="20"/>
        </w:rPr>
        <w:t xml:space="preserve"> Team</w:t>
      </w:r>
      <w:r w:rsidR="00A043C4">
        <w:rPr>
          <w:rFonts w:ascii="Poppins" w:hAnsi="Poppins"/>
          <w:sz w:val="20"/>
          <w:szCs w:val="20"/>
        </w:rPr>
        <w:t>work and communication skills.</w:t>
      </w:r>
    </w:p>
    <w:p w14:paraId="7C92AE42" w14:textId="77777777" w:rsidR="00332AE4" w:rsidRPr="00A043C4" w:rsidRDefault="00721DB5" w:rsidP="00A043C4">
      <w:pPr>
        <w:pStyle w:val="ListParagraph"/>
        <w:numPr>
          <w:ilvl w:val="0"/>
          <w:numId w:val="17"/>
        </w:numPr>
        <w:rPr>
          <w:rFonts w:ascii="Poppins" w:hAnsi="Poppins"/>
          <w:sz w:val="20"/>
          <w:szCs w:val="20"/>
        </w:rPr>
      </w:pPr>
      <w:r w:rsidRPr="00A043C4">
        <w:rPr>
          <w:rFonts w:ascii="Poppins" w:hAnsi="Poppins"/>
          <w:sz w:val="20"/>
          <w:szCs w:val="20"/>
        </w:rPr>
        <w:t xml:space="preserve"> Strong customer service awareness when interacting with guests.</w:t>
      </w:r>
    </w:p>
    <w:p w14:paraId="22340739" w14:textId="77777777" w:rsidR="00332AE4" w:rsidRPr="009D473B" w:rsidRDefault="00721DB5">
      <w:pPr>
        <w:pStyle w:val="Heading2"/>
        <w:rPr>
          <w:rFonts w:ascii="Poppins" w:eastAsiaTheme="minorHAnsi" w:hAnsi="Poppins" w:cs="Poppins"/>
          <w:color w:val="B48F49"/>
          <w:kern w:val="2"/>
          <w:sz w:val="20"/>
          <w:szCs w:val="20"/>
          <w:lang w:val="en-AU"/>
          <w14:ligatures w14:val="standardContextual"/>
        </w:rPr>
      </w:pPr>
      <w:r w:rsidRPr="009D473B">
        <w:rPr>
          <w:rFonts w:ascii="Poppins" w:eastAsiaTheme="minorHAnsi" w:hAnsi="Poppins" w:cs="Poppins"/>
          <w:color w:val="B48F49"/>
          <w:kern w:val="2"/>
          <w:sz w:val="20"/>
          <w:szCs w:val="20"/>
          <w:lang w:val="en-AU"/>
          <w14:ligatures w14:val="standardContextual"/>
        </w:rPr>
        <w:t>Working Conditions</w:t>
      </w:r>
    </w:p>
    <w:p w14:paraId="4105E941" w14:textId="77777777" w:rsidR="00332AE4" w:rsidRPr="009D473B" w:rsidRDefault="00721DB5">
      <w:pPr>
        <w:rPr>
          <w:rFonts w:ascii="Poppins" w:hAnsi="Poppins"/>
          <w:sz w:val="20"/>
          <w:szCs w:val="20"/>
        </w:rPr>
      </w:pPr>
      <w:r w:rsidRPr="009D473B">
        <w:rPr>
          <w:rFonts w:ascii="Poppins" w:hAnsi="Poppins"/>
          <w:sz w:val="20"/>
          <w:szCs w:val="20"/>
        </w:rPr>
        <w:t>This is a full-time or part-time position based at Grand Royale Group’s hospitality venues in Gold Coast, Queensland. The role requires flexibility to work early mornings, late evenings, weekends, and public holidays as per operational requirements.</w:t>
      </w:r>
    </w:p>
    <w:p w14:paraId="0985F916" w14:textId="77777777" w:rsidR="00367009" w:rsidRDefault="00367009">
      <w:pPr>
        <w:rPr>
          <w:rFonts w:ascii="Poppins" w:hAnsi="Poppins" w:cs="Poppins"/>
          <w:b/>
          <w:bCs/>
          <w:color w:val="B48F49"/>
          <w:kern w:val="2"/>
          <w:sz w:val="20"/>
          <w:szCs w:val="20"/>
          <w:lang w:val="en-AU"/>
          <w14:ligatures w14:val="standardContextual"/>
        </w:rPr>
      </w:pPr>
      <w:r>
        <w:rPr>
          <w:rFonts w:ascii="Poppins" w:hAnsi="Poppins" w:cs="Poppins"/>
          <w:color w:val="B48F49"/>
          <w:kern w:val="2"/>
          <w:sz w:val="20"/>
          <w:szCs w:val="20"/>
          <w:lang w:val="en-AU"/>
          <w14:ligatures w14:val="standardContextual"/>
        </w:rPr>
        <w:br w:type="page"/>
      </w:r>
    </w:p>
    <w:p w14:paraId="7BF8B84D" w14:textId="77777777" w:rsidR="00367009" w:rsidRDefault="00367009" w:rsidP="5FEABEE6">
      <w:pPr>
        <w:pStyle w:val="Heading2"/>
        <w:rPr>
          <w:rFonts w:ascii="Poppins" w:eastAsiaTheme="minorEastAsia" w:hAnsi="Poppins" w:cs="Poppins"/>
          <w:color w:val="B48F49"/>
          <w:kern w:val="2"/>
          <w:sz w:val="20"/>
          <w:szCs w:val="20"/>
          <w:lang w:val="en-AU"/>
          <w14:ligatures w14:val="standardContextual"/>
        </w:rPr>
      </w:pPr>
    </w:p>
    <w:p w14:paraId="57159906" w14:textId="77777777" w:rsidR="00367009" w:rsidRDefault="00367009" w:rsidP="5FEABEE6">
      <w:pPr>
        <w:pStyle w:val="Heading2"/>
        <w:rPr>
          <w:rFonts w:ascii="Poppins" w:eastAsiaTheme="minorEastAsia" w:hAnsi="Poppins" w:cs="Poppins"/>
          <w:color w:val="B48F49"/>
          <w:kern w:val="2"/>
          <w:sz w:val="20"/>
          <w:szCs w:val="20"/>
          <w:lang w:val="en-AU"/>
          <w14:ligatures w14:val="standardContextual"/>
        </w:rPr>
      </w:pPr>
    </w:p>
    <w:p w14:paraId="72681322" w14:textId="77777777" w:rsidR="00367009" w:rsidRDefault="00367009" w:rsidP="5FEABEE6">
      <w:pPr>
        <w:pStyle w:val="Heading2"/>
        <w:rPr>
          <w:rFonts w:ascii="Poppins" w:eastAsiaTheme="minorEastAsia" w:hAnsi="Poppins" w:cs="Poppins"/>
          <w:color w:val="B48F49"/>
          <w:kern w:val="2"/>
          <w:sz w:val="20"/>
          <w:szCs w:val="20"/>
          <w:lang w:val="en-AU"/>
          <w14:ligatures w14:val="standardContextual"/>
        </w:rPr>
      </w:pPr>
    </w:p>
    <w:p w14:paraId="1AD22A66" w14:textId="729C54A4" w:rsidR="00332AE4" w:rsidRPr="009D473B" w:rsidRDefault="00721DB5" w:rsidP="5FEABEE6">
      <w:pPr>
        <w:pStyle w:val="Heading2"/>
        <w:rPr>
          <w:rFonts w:ascii="Poppins" w:eastAsiaTheme="minorEastAsia" w:hAnsi="Poppins" w:cs="Poppins"/>
          <w:color w:val="B48F49"/>
          <w:kern w:val="2"/>
          <w:sz w:val="20"/>
          <w:szCs w:val="20"/>
          <w:lang w:val="en-AU"/>
          <w14:ligatures w14:val="standardContextual"/>
        </w:rPr>
      </w:pPr>
      <w:r w:rsidRPr="5FEABEE6">
        <w:rPr>
          <w:rFonts w:ascii="Poppins" w:eastAsiaTheme="minorEastAsia" w:hAnsi="Poppins" w:cs="Poppins"/>
          <w:color w:val="B48F49"/>
          <w:kern w:val="2"/>
          <w:sz w:val="20"/>
          <w:szCs w:val="20"/>
          <w:lang w:val="en-AU"/>
          <w14:ligatures w14:val="standardContextual"/>
        </w:rPr>
        <w:t>Key Performance Indicators (KPIs)</w:t>
      </w:r>
    </w:p>
    <w:p w14:paraId="0BB13EFC" w14:textId="77777777" w:rsidR="00A043C4" w:rsidRDefault="00721DB5" w:rsidP="00A043C4">
      <w:pPr>
        <w:pStyle w:val="ListParagraph"/>
        <w:numPr>
          <w:ilvl w:val="0"/>
          <w:numId w:val="18"/>
        </w:numPr>
        <w:rPr>
          <w:rFonts w:ascii="Poppins" w:hAnsi="Poppins"/>
          <w:sz w:val="20"/>
          <w:szCs w:val="20"/>
        </w:rPr>
      </w:pPr>
      <w:r w:rsidRPr="00A043C4">
        <w:rPr>
          <w:rFonts w:ascii="Poppins" w:hAnsi="Poppins"/>
          <w:sz w:val="20"/>
          <w:szCs w:val="20"/>
        </w:rPr>
        <w:t>Cleaning Quality Ins</w:t>
      </w:r>
      <w:r w:rsidR="00A043C4">
        <w:rPr>
          <w:rFonts w:ascii="Poppins" w:hAnsi="Poppins"/>
          <w:sz w:val="20"/>
          <w:szCs w:val="20"/>
        </w:rPr>
        <w:t>pection Score (target: ≥ 95%).</w:t>
      </w:r>
    </w:p>
    <w:p w14:paraId="29C9F84E" w14:textId="77777777" w:rsidR="00A043C4" w:rsidRDefault="00721DB5" w:rsidP="00A043C4">
      <w:pPr>
        <w:pStyle w:val="ListParagraph"/>
        <w:numPr>
          <w:ilvl w:val="0"/>
          <w:numId w:val="18"/>
        </w:numPr>
        <w:rPr>
          <w:rFonts w:ascii="Poppins" w:hAnsi="Poppins"/>
          <w:sz w:val="20"/>
          <w:szCs w:val="20"/>
        </w:rPr>
      </w:pPr>
      <w:r w:rsidRPr="00A043C4">
        <w:rPr>
          <w:rFonts w:ascii="Poppins" w:hAnsi="Poppins"/>
          <w:sz w:val="20"/>
          <w:szCs w:val="20"/>
        </w:rPr>
        <w:t xml:space="preserve"> Guest Area Presen</w:t>
      </w:r>
      <w:r w:rsidR="00A043C4">
        <w:rPr>
          <w:rFonts w:ascii="Poppins" w:hAnsi="Poppins"/>
          <w:sz w:val="20"/>
          <w:szCs w:val="20"/>
        </w:rPr>
        <w:t>tation Rating (target: ≥ 90%).\</w:t>
      </w:r>
    </w:p>
    <w:p w14:paraId="44478900" w14:textId="77777777" w:rsidR="00A043C4" w:rsidRDefault="00721DB5" w:rsidP="00A043C4">
      <w:pPr>
        <w:pStyle w:val="ListParagraph"/>
        <w:numPr>
          <w:ilvl w:val="0"/>
          <w:numId w:val="18"/>
        </w:numPr>
        <w:rPr>
          <w:rFonts w:ascii="Poppins" w:hAnsi="Poppins"/>
          <w:sz w:val="20"/>
          <w:szCs w:val="20"/>
        </w:rPr>
      </w:pPr>
      <w:r w:rsidRPr="00A043C4">
        <w:rPr>
          <w:rFonts w:ascii="Poppins" w:hAnsi="Poppins"/>
          <w:sz w:val="20"/>
          <w:szCs w:val="20"/>
        </w:rPr>
        <w:t xml:space="preserve"> Response Time to Cleaning Requests </w:t>
      </w:r>
      <w:r w:rsidR="00A043C4">
        <w:rPr>
          <w:rFonts w:ascii="Poppins" w:hAnsi="Poppins"/>
          <w:sz w:val="20"/>
          <w:szCs w:val="20"/>
        </w:rPr>
        <w:t>(target: ≤ 5 minutes average).</w:t>
      </w:r>
    </w:p>
    <w:p w14:paraId="075F957A" w14:textId="77777777" w:rsidR="00A043C4" w:rsidRDefault="00721DB5" w:rsidP="00A043C4">
      <w:pPr>
        <w:pStyle w:val="ListParagraph"/>
        <w:numPr>
          <w:ilvl w:val="0"/>
          <w:numId w:val="18"/>
        </w:numPr>
        <w:rPr>
          <w:rFonts w:ascii="Poppins" w:hAnsi="Poppins"/>
          <w:sz w:val="20"/>
          <w:szCs w:val="20"/>
        </w:rPr>
      </w:pPr>
      <w:r w:rsidRPr="00A043C4">
        <w:rPr>
          <w:rFonts w:ascii="Poppins" w:hAnsi="Poppins"/>
          <w:sz w:val="20"/>
          <w:szCs w:val="20"/>
        </w:rPr>
        <w:t xml:space="preserve"> Safety and WHS Complian</w:t>
      </w:r>
      <w:r w:rsidR="00A043C4">
        <w:rPr>
          <w:rFonts w:ascii="Poppins" w:hAnsi="Poppins"/>
          <w:sz w:val="20"/>
          <w:szCs w:val="20"/>
        </w:rPr>
        <w:t>ce Rate (target: 100%).</w:t>
      </w:r>
    </w:p>
    <w:p w14:paraId="78F61FF1" w14:textId="77777777" w:rsidR="00A043C4" w:rsidRDefault="00721DB5" w:rsidP="00A043C4">
      <w:pPr>
        <w:pStyle w:val="ListParagraph"/>
        <w:numPr>
          <w:ilvl w:val="0"/>
          <w:numId w:val="18"/>
        </w:numPr>
        <w:rPr>
          <w:rFonts w:ascii="Poppins" w:hAnsi="Poppins"/>
          <w:sz w:val="20"/>
          <w:szCs w:val="20"/>
        </w:rPr>
      </w:pPr>
      <w:r w:rsidRPr="00A043C4">
        <w:rPr>
          <w:rFonts w:ascii="Poppins" w:hAnsi="Poppins"/>
          <w:sz w:val="20"/>
          <w:szCs w:val="20"/>
        </w:rPr>
        <w:t xml:space="preserve"> Task Completion Accuracy a</w:t>
      </w:r>
      <w:r w:rsidR="00A043C4">
        <w:rPr>
          <w:rFonts w:ascii="Poppins" w:hAnsi="Poppins"/>
          <w:sz w:val="20"/>
          <w:szCs w:val="20"/>
        </w:rPr>
        <w:t>nd Timeliness (target: ≥ 95%).</w:t>
      </w:r>
    </w:p>
    <w:p w14:paraId="15344A5A" w14:textId="77777777" w:rsidR="00332AE4" w:rsidRPr="00A043C4" w:rsidRDefault="00721DB5" w:rsidP="00A043C4">
      <w:pPr>
        <w:pStyle w:val="ListParagraph"/>
        <w:numPr>
          <w:ilvl w:val="0"/>
          <w:numId w:val="18"/>
        </w:numPr>
        <w:rPr>
          <w:rFonts w:ascii="Poppins" w:hAnsi="Poppins"/>
          <w:sz w:val="20"/>
          <w:szCs w:val="20"/>
        </w:rPr>
      </w:pPr>
      <w:r w:rsidRPr="00A043C4">
        <w:rPr>
          <w:rFonts w:ascii="Poppins" w:hAnsi="Poppins"/>
          <w:sz w:val="20"/>
          <w:szCs w:val="20"/>
        </w:rPr>
        <w:t xml:space="preserve"> Guest Feedback on Cleanliness (target: consistent positive mentions).</w:t>
      </w:r>
    </w:p>
    <w:p w14:paraId="55C967EF" w14:textId="77777777" w:rsidR="00332AE4" w:rsidRPr="009D473B" w:rsidRDefault="00721DB5">
      <w:pPr>
        <w:pStyle w:val="Heading2"/>
        <w:rPr>
          <w:rFonts w:ascii="Poppins" w:eastAsiaTheme="minorHAnsi" w:hAnsi="Poppins" w:cs="Poppins"/>
          <w:color w:val="B48F49"/>
          <w:kern w:val="2"/>
          <w:sz w:val="20"/>
          <w:szCs w:val="20"/>
          <w:lang w:val="en-AU"/>
          <w14:ligatures w14:val="standardContextual"/>
        </w:rPr>
      </w:pPr>
      <w:r w:rsidRPr="009D473B">
        <w:rPr>
          <w:rFonts w:ascii="Poppins" w:eastAsiaTheme="minorHAnsi" w:hAnsi="Poppins" w:cs="Poppins"/>
          <w:color w:val="B48F49"/>
          <w:kern w:val="2"/>
          <w:sz w:val="20"/>
          <w:szCs w:val="20"/>
          <w:lang w:val="en-AU"/>
          <w14:ligatures w14:val="standardContextual"/>
        </w:rPr>
        <w:t>Company Values and Culture</w:t>
      </w:r>
    </w:p>
    <w:p w14:paraId="2AA51EA8" w14:textId="77777777" w:rsidR="00332AE4" w:rsidRPr="009D473B" w:rsidRDefault="00721DB5">
      <w:pPr>
        <w:rPr>
          <w:rFonts w:ascii="Poppins" w:hAnsi="Poppins"/>
          <w:sz w:val="20"/>
          <w:szCs w:val="20"/>
        </w:rPr>
      </w:pPr>
      <w:r w:rsidRPr="009D473B">
        <w:rPr>
          <w:rFonts w:ascii="Poppins" w:hAnsi="Poppins"/>
          <w:sz w:val="20"/>
          <w:szCs w:val="20"/>
        </w:rPr>
        <w:t xml:space="preserve">Grand Royale Group values pride in presentation, reliability, and teamwork. The </w:t>
      </w:r>
      <w:proofErr w:type="spellStart"/>
      <w:r w:rsidRPr="009D473B">
        <w:rPr>
          <w:rFonts w:ascii="Poppins" w:hAnsi="Poppins"/>
          <w:sz w:val="20"/>
          <w:szCs w:val="20"/>
        </w:rPr>
        <w:t>organisation</w:t>
      </w:r>
      <w:proofErr w:type="spellEnd"/>
      <w:r w:rsidRPr="009D473B">
        <w:rPr>
          <w:rFonts w:ascii="Poppins" w:hAnsi="Poppins"/>
          <w:sz w:val="20"/>
          <w:szCs w:val="20"/>
        </w:rPr>
        <w:t xml:space="preserve"> promotes a respectful and inclusive work environment where every team member contributes to creating welcoming and immaculate guest spaces.</w:t>
      </w:r>
    </w:p>
    <w:p w14:paraId="1B95DCEA" w14:textId="77777777" w:rsidR="00332AE4" w:rsidRPr="009D473B" w:rsidRDefault="00721DB5">
      <w:pPr>
        <w:pStyle w:val="Heading2"/>
        <w:rPr>
          <w:rFonts w:ascii="Poppins" w:eastAsiaTheme="minorHAnsi" w:hAnsi="Poppins" w:cs="Poppins"/>
          <w:color w:val="B48F49"/>
          <w:kern w:val="2"/>
          <w:sz w:val="20"/>
          <w:szCs w:val="20"/>
          <w:lang w:val="en-AU"/>
          <w14:ligatures w14:val="standardContextual"/>
        </w:rPr>
      </w:pPr>
      <w:r w:rsidRPr="009D473B">
        <w:rPr>
          <w:rFonts w:ascii="Poppins" w:eastAsiaTheme="minorHAnsi" w:hAnsi="Poppins" w:cs="Poppins"/>
          <w:color w:val="B48F49"/>
          <w:kern w:val="2"/>
          <w:sz w:val="20"/>
          <w:szCs w:val="20"/>
          <w:lang w:val="en-AU"/>
          <w14:ligatures w14:val="standardContextual"/>
        </w:rPr>
        <w:t>Career Path</w:t>
      </w:r>
    </w:p>
    <w:p w14:paraId="5F48B43A" w14:textId="77777777" w:rsidR="00332AE4" w:rsidRPr="009D473B" w:rsidRDefault="00721DB5">
      <w:pPr>
        <w:rPr>
          <w:rFonts w:ascii="Poppins" w:hAnsi="Poppins"/>
          <w:sz w:val="20"/>
          <w:szCs w:val="20"/>
        </w:rPr>
      </w:pPr>
      <w:r w:rsidRPr="009D473B">
        <w:rPr>
          <w:rFonts w:ascii="Poppins" w:hAnsi="Poppins"/>
          <w:sz w:val="20"/>
          <w:szCs w:val="20"/>
        </w:rPr>
        <w:t xml:space="preserve">This role provides opportunities for progression into positions such as Housekeeping Supervisor, Public Area Supervisor, or Facilities Coordinator within Grand Royale Group or other leading hospitality </w:t>
      </w:r>
      <w:proofErr w:type="spellStart"/>
      <w:r w:rsidRPr="009D473B">
        <w:rPr>
          <w:rFonts w:ascii="Poppins" w:hAnsi="Poppins"/>
          <w:sz w:val="20"/>
          <w:szCs w:val="20"/>
        </w:rPr>
        <w:t>organisations</w:t>
      </w:r>
      <w:proofErr w:type="spellEnd"/>
      <w:r w:rsidRPr="009D473B">
        <w:rPr>
          <w:rFonts w:ascii="Poppins" w:hAnsi="Poppins"/>
          <w:sz w:val="20"/>
          <w:szCs w:val="20"/>
        </w:rPr>
        <w:t>.</w:t>
      </w:r>
    </w:p>
    <w:sectPr w:rsidR="00332AE4" w:rsidRPr="009D473B"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A0E24" w14:textId="77777777" w:rsidR="000B5B3F" w:rsidRDefault="000B5B3F" w:rsidP="009D473B">
      <w:pPr>
        <w:spacing w:after="0" w:line="240" w:lineRule="auto"/>
      </w:pPr>
      <w:r>
        <w:separator/>
      </w:r>
    </w:p>
  </w:endnote>
  <w:endnote w:type="continuationSeparator" w:id="0">
    <w:p w14:paraId="507C5C4D" w14:textId="77777777" w:rsidR="000B5B3F" w:rsidRDefault="000B5B3F" w:rsidP="009D47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154C1" w14:textId="77777777" w:rsidR="000B5B3F" w:rsidRDefault="000B5B3F" w:rsidP="009D473B">
      <w:pPr>
        <w:spacing w:after="0" w:line="240" w:lineRule="auto"/>
      </w:pPr>
      <w:r>
        <w:separator/>
      </w:r>
    </w:p>
  </w:footnote>
  <w:footnote w:type="continuationSeparator" w:id="0">
    <w:p w14:paraId="2A503B3B" w14:textId="77777777" w:rsidR="000B5B3F" w:rsidRDefault="000B5B3F" w:rsidP="009D47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7F394" w14:textId="77777777" w:rsidR="009D473B" w:rsidRDefault="009D473B">
    <w:pPr>
      <w:pStyle w:val="Header"/>
    </w:pPr>
    <w:r>
      <w:rPr>
        <w:noProof/>
      </w:rPr>
      <w:drawing>
        <wp:anchor distT="0" distB="0" distL="114300" distR="114300" simplePos="0" relativeHeight="251659264" behindDoc="1" locked="0" layoutInCell="1" allowOverlap="1" wp14:anchorId="2269E35C" wp14:editId="53440DF9">
          <wp:simplePos x="0" y="0"/>
          <wp:positionH relativeFrom="column">
            <wp:posOffset>-1127234</wp:posOffset>
          </wp:positionH>
          <wp:positionV relativeFrom="paragraph">
            <wp:posOffset>-441434</wp:posOffset>
          </wp:positionV>
          <wp:extent cx="7725103" cy="10688595"/>
          <wp:effectExtent l="19050" t="19050" r="285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7185" cy="10691476"/>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9256385"/>
    <w:multiLevelType w:val="hybridMultilevel"/>
    <w:tmpl w:val="7C66B5E0"/>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0" w15:restartNumberingAfterBreak="0">
    <w:nsid w:val="1A950D32"/>
    <w:multiLevelType w:val="hybridMultilevel"/>
    <w:tmpl w:val="C5C49746"/>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 w15:restartNumberingAfterBreak="0">
    <w:nsid w:val="20B564B6"/>
    <w:multiLevelType w:val="hybridMultilevel"/>
    <w:tmpl w:val="AA4482FC"/>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2" w15:restartNumberingAfterBreak="0">
    <w:nsid w:val="2453379E"/>
    <w:multiLevelType w:val="hybridMultilevel"/>
    <w:tmpl w:val="EB9EB5AC"/>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3" w15:restartNumberingAfterBreak="0">
    <w:nsid w:val="2955657E"/>
    <w:multiLevelType w:val="hybridMultilevel"/>
    <w:tmpl w:val="CA2467F4"/>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4" w15:restartNumberingAfterBreak="0">
    <w:nsid w:val="57F775B9"/>
    <w:multiLevelType w:val="hybridMultilevel"/>
    <w:tmpl w:val="F7E0FD2C"/>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A85DC6"/>
    <w:multiLevelType w:val="hybridMultilevel"/>
    <w:tmpl w:val="9D8CA5C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7987045">
    <w:abstractNumId w:val="8"/>
  </w:num>
  <w:num w:numId="2" w16cid:durableId="1785883197">
    <w:abstractNumId w:val="6"/>
  </w:num>
  <w:num w:numId="3" w16cid:durableId="628629422">
    <w:abstractNumId w:val="5"/>
  </w:num>
  <w:num w:numId="4" w16cid:durableId="1005010527">
    <w:abstractNumId w:val="4"/>
  </w:num>
  <w:num w:numId="5" w16cid:durableId="1490898637">
    <w:abstractNumId w:val="7"/>
  </w:num>
  <w:num w:numId="6" w16cid:durableId="673534964">
    <w:abstractNumId w:val="3"/>
  </w:num>
  <w:num w:numId="7" w16cid:durableId="381440000">
    <w:abstractNumId w:val="2"/>
  </w:num>
  <w:num w:numId="8" w16cid:durableId="1592163058">
    <w:abstractNumId w:val="1"/>
  </w:num>
  <w:num w:numId="9" w16cid:durableId="823395896">
    <w:abstractNumId w:val="0"/>
  </w:num>
  <w:num w:numId="10" w16cid:durableId="1546329398">
    <w:abstractNumId w:val="8"/>
  </w:num>
  <w:num w:numId="11" w16cid:durableId="240025157">
    <w:abstractNumId w:val="8"/>
  </w:num>
  <w:num w:numId="12" w16cid:durableId="375198427">
    <w:abstractNumId w:val="11"/>
  </w:num>
  <w:num w:numId="13" w16cid:durableId="1087844140">
    <w:abstractNumId w:val="15"/>
  </w:num>
  <w:num w:numId="14" w16cid:durableId="967322571">
    <w:abstractNumId w:val="14"/>
  </w:num>
  <w:num w:numId="15" w16cid:durableId="710955424">
    <w:abstractNumId w:val="9"/>
  </w:num>
  <w:num w:numId="16" w16cid:durableId="812521481">
    <w:abstractNumId w:val="13"/>
  </w:num>
  <w:num w:numId="17" w16cid:durableId="835999604">
    <w:abstractNumId w:val="12"/>
  </w:num>
  <w:num w:numId="18" w16cid:durableId="40672715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B5B3F"/>
    <w:rsid w:val="0015074B"/>
    <w:rsid w:val="0029639D"/>
    <w:rsid w:val="003057E2"/>
    <w:rsid w:val="00326F90"/>
    <w:rsid w:val="00332AE4"/>
    <w:rsid w:val="00367009"/>
    <w:rsid w:val="004F454A"/>
    <w:rsid w:val="00721DB5"/>
    <w:rsid w:val="0076357A"/>
    <w:rsid w:val="00865022"/>
    <w:rsid w:val="009D473B"/>
    <w:rsid w:val="00A043C4"/>
    <w:rsid w:val="00AA1D8D"/>
    <w:rsid w:val="00B47730"/>
    <w:rsid w:val="00CB0664"/>
    <w:rsid w:val="00E00788"/>
    <w:rsid w:val="00FC693F"/>
    <w:rsid w:val="00FE5A37"/>
    <w:rsid w:val="55363055"/>
    <w:rsid w:val="5FEABE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91CC69"/>
  <w14:defaultImageDpi w14:val="300"/>
  <w15:docId w15:val="{3C8093BD-12DC-42C7-AD91-EEB7D62DB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662BB-6BD9-43F6-B777-A1C329D97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548</Words>
  <Characters>3124</Characters>
  <Application>Microsoft Office Word</Application>
  <DocSecurity>0</DocSecurity>
  <Lines>26</Lines>
  <Paragraphs>7</Paragraphs>
  <ScaleCrop>false</ScaleCrop>
  <Manager/>
  <Company/>
  <LinksUpToDate>false</LinksUpToDate>
  <CharactersWithSpaces>3665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8</cp:revision>
  <dcterms:created xsi:type="dcterms:W3CDTF">2013-12-23T23:15:00Z</dcterms:created>
  <dcterms:modified xsi:type="dcterms:W3CDTF">2026-05-16T15:58:00Z</dcterms:modified>
  <cp:category/>
</cp:coreProperties>
</file>